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46" w:rsidRDefault="00A16B46" w:rsidP="00A16B46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513BF9">
        <w:rPr>
          <w:rFonts w:ascii="Palatino Linotype" w:hAnsi="Palatino Linotype"/>
          <w:b/>
          <w:bCs/>
          <w:sz w:val="24"/>
          <w:szCs w:val="24"/>
          <w:u w:val="single"/>
        </w:rPr>
        <w:t xml:space="preserve">EDITAL Nº </w:t>
      </w:r>
      <w:r w:rsidR="008705F5">
        <w:rPr>
          <w:rFonts w:ascii="Palatino Linotype" w:hAnsi="Palatino Linotype"/>
          <w:b/>
          <w:bCs/>
          <w:sz w:val="24"/>
          <w:szCs w:val="24"/>
          <w:u w:val="single"/>
        </w:rPr>
        <w:t>0</w:t>
      </w:r>
      <w:r w:rsidR="00416D78">
        <w:rPr>
          <w:rFonts w:ascii="Palatino Linotype" w:hAnsi="Palatino Linotype"/>
          <w:b/>
          <w:bCs/>
          <w:sz w:val="24"/>
          <w:szCs w:val="24"/>
          <w:u w:val="single"/>
        </w:rPr>
        <w:t>01</w:t>
      </w:r>
      <w:r w:rsidR="006B0312">
        <w:rPr>
          <w:rFonts w:ascii="Palatino Linotype" w:hAnsi="Palatino Linotype"/>
          <w:b/>
          <w:bCs/>
          <w:sz w:val="24"/>
          <w:szCs w:val="24"/>
          <w:u w:val="single"/>
        </w:rPr>
        <w:t>/202</w:t>
      </w:r>
      <w:r w:rsidR="00416D78">
        <w:rPr>
          <w:rFonts w:ascii="Palatino Linotype" w:hAnsi="Palatino Linotype"/>
          <w:b/>
          <w:bCs/>
          <w:sz w:val="24"/>
          <w:szCs w:val="24"/>
          <w:u w:val="single"/>
        </w:rPr>
        <w:t>4</w:t>
      </w:r>
      <w:r w:rsidRPr="00513BF9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</w:p>
    <w:p w:rsidR="00A16B46" w:rsidRDefault="00A16B46" w:rsidP="00A16B46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PROCESSO SELETIVO SIMPLIFICADO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513BF9">
        <w:rPr>
          <w:rFonts w:ascii="Palatino Linotype" w:hAnsi="Palatino Linotype"/>
          <w:b/>
          <w:bCs/>
          <w:sz w:val="24"/>
          <w:szCs w:val="24"/>
          <w:u w:val="single"/>
        </w:rPr>
        <w:t>SECRETARIA MUNICIPAL DE SAÚDE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Cs/>
          <w:sz w:val="24"/>
          <w:szCs w:val="24"/>
        </w:rPr>
      </w:pPr>
    </w:p>
    <w:p w:rsidR="00A16B46" w:rsidRPr="00513BF9" w:rsidRDefault="00A16B46" w:rsidP="00A16B46">
      <w:pPr>
        <w:pStyle w:val="Ttulo"/>
        <w:spacing w:line="360" w:lineRule="auto"/>
        <w:jc w:val="both"/>
        <w:rPr>
          <w:rFonts w:ascii="Palatino Linotype" w:hAnsi="Palatino Linotype"/>
          <w:b w:val="0"/>
          <w:i w:val="0"/>
          <w:sz w:val="24"/>
          <w:szCs w:val="24"/>
        </w:rPr>
      </w:pPr>
    </w:p>
    <w:p w:rsidR="00A16B46" w:rsidRPr="00513BF9" w:rsidRDefault="00A16B46" w:rsidP="00A16B46">
      <w:pPr>
        <w:pStyle w:val="Ttulo"/>
        <w:spacing w:line="360" w:lineRule="auto"/>
        <w:jc w:val="both"/>
        <w:rPr>
          <w:rFonts w:ascii="Palatino Linotype" w:hAnsi="Palatino Linotype"/>
          <w:b w:val="0"/>
          <w:i w:val="0"/>
          <w:sz w:val="24"/>
          <w:szCs w:val="24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Palatino Linotype" w:hAnsi="Palatino Linotype"/>
          <w:bCs/>
          <w:sz w:val="24"/>
          <w:szCs w:val="24"/>
        </w:rPr>
      </w:pPr>
      <w:r w:rsidRPr="008B2B1D">
        <w:rPr>
          <w:rFonts w:ascii="Palatino Linotype" w:hAnsi="Palatino Linotype"/>
          <w:b/>
          <w:bCs/>
          <w:sz w:val="24"/>
          <w:szCs w:val="24"/>
        </w:rPr>
        <w:t>MUNICÍPIO DE CONQUISTA</w:t>
      </w:r>
      <w:r>
        <w:rPr>
          <w:rFonts w:ascii="Palatino Linotype" w:hAnsi="Palatino Linotype"/>
          <w:bCs/>
          <w:sz w:val="24"/>
          <w:szCs w:val="24"/>
        </w:rPr>
        <w:t xml:space="preserve">, representado neste ato pela </w:t>
      </w:r>
      <w:r>
        <w:rPr>
          <w:rFonts w:ascii="Palatino Linotype" w:hAnsi="Palatino Linotype"/>
          <w:bCs/>
        </w:rPr>
        <w:t>Prefeita</w:t>
      </w:r>
      <w:r w:rsidRPr="00E22805">
        <w:rPr>
          <w:rFonts w:ascii="Palatino Linotype" w:hAnsi="Palatino Linotype"/>
          <w:bCs/>
        </w:rPr>
        <w:t xml:space="preserve"> Municipal, </w:t>
      </w:r>
      <w:r>
        <w:rPr>
          <w:rFonts w:ascii="Palatino Linotype" w:hAnsi="Palatino Linotype"/>
          <w:b/>
          <w:bCs/>
        </w:rPr>
        <w:t>VÉRA LÚCIA GUARDIEIRO</w:t>
      </w:r>
      <w:r w:rsidRPr="00513BF9">
        <w:rPr>
          <w:rFonts w:ascii="Palatino Linotype" w:hAnsi="Palatino Linotype"/>
          <w:bCs/>
          <w:sz w:val="24"/>
          <w:szCs w:val="24"/>
        </w:rPr>
        <w:t xml:space="preserve">, </w:t>
      </w:r>
      <w:r w:rsidRPr="00513BF9">
        <w:rPr>
          <w:rFonts w:ascii="Palatino Linotype" w:hAnsi="Palatino Linotype"/>
          <w:sz w:val="24"/>
          <w:szCs w:val="24"/>
        </w:rPr>
        <w:t xml:space="preserve">no uso de suas atribuições legais, em cumprimento às normas previstas no art. 37, inciso IX da Constituição Federal e considerando o que dispõe o artigo 42 da </w:t>
      </w:r>
      <w:r w:rsidRPr="00FE5A45">
        <w:rPr>
          <w:rFonts w:ascii="Palatino Linotype" w:eastAsia="Times New Roman" w:hAnsi="Palatino Linotype"/>
          <w:bCs/>
          <w:sz w:val="23"/>
          <w:szCs w:val="23"/>
          <w:lang w:eastAsia="pt-BR"/>
        </w:rPr>
        <w:t>L</w:t>
      </w:r>
      <w:r w:rsidRPr="00513BF9">
        <w:rPr>
          <w:rFonts w:ascii="Palatino Linotype" w:eastAsia="Times New Roman" w:hAnsi="Palatino Linotype"/>
          <w:bCs/>
          <w:sz w:val="23"/>
          <w:szCs w:val="23"/>
          <w:lang w:eastAsia="pt-BR"/>
        </w:rPr>
        <w:t>ei</w:t>
      </w:r>
      <w:r w:rsidRPr="00FE5A45">
        <w:rPr>
          <w:rFonts w:ascii="Palatino Linotype" w:eastAsia="Times New Roman" w:hAnsi="Palatino Linotype"/>
          <w:b/>
          <w:bCs/>
          <w:sz w:val="23"/>
          <w:szCs w:val="23"/>
          <w:lang w:eastAsia="pt-BR"/>
        </w:rPr>
        <w:t xml:space="preserve"> </w:t>
      </w:r>
      <w:r w:rsidRPr="00513BF9">
        <w:rPr>
          <w:rFonts w:ascii="Palatino Linotype" w:eastAsia="Times New Roman" w:hAnsi="Palatino Linotype"/>
          <w:bCs/>
          <w:sz w:val="23"/>
          <w:szCs w:val="23"/>
          <w:lang w:eastAsia="pt-BR"/>
        </w:rPr>
        <w:t>Complementar Municipal nº 022/2012, de 20 de janeiro de 2012, que “</w:t>
      </w:r>
      <w:r w:rsidRPr="00513BF9">
        <w:rPr>
          <w:rFonts w:ascii="Palatino Linotype" w:eastAsia="Times New Roman" w:hAnsi="Palatino Linotype" w:cs="Palatino Linotype"/>
          <w:i/>
          <w:iCs/>
          <w:sz w:val="23"/>
          <w:szCs w:val="23"/>
          <w:lang w:eastAsia="pt-BR"/>
        </w:rPr>
        <w:t xml:space="preserve">Dispõe sobre o Estatuto dos Servidores Públicos do Município de Conquista/MG/MG” </w:t>
      </w:r>
      <w:r w:rsidRPr="00513BF9">
        <w:rPr>
          <w:rFonts w:ascii="Palatino Linotype" w:eastAsia="Times New Roman" w:hAnsi="Palatino Linotype" w:cs="Palatino Linotype"/>
          <w:iCs/>
          <w:sz w:val="23"/>
          <w:szCs w:val="23"/>
          <w:lang w:eastAsia="pt-BR"/>
        </w:rPr>
        <w:t>e os artigos</w:t>
      </w:r>
      <w:r w:rsidRPr="00513BF9">
        <w:rPr>
          <w:rFonts w:ascii="Palatino Linotype" w:hAnsi="Palatino Linotype"/>
          <w:sz w:val="24"/>
          <w:szCs w:val="24"/>
        </w:rPr>
        <w:t xml:space="preserve"> 34 e seguintes da Lei Complementar Municipal nº 023/2012, de 23 de janeiro de 2012, que</w:t>
      </w:r>
      <w:r w:rsidRPr="00513BF9">
        <w:rPr>
          <w:rFonts w:ascii="Palatino Linotype" w:eastAsia="Times New Roman" w:hAnsi="Palatino Linotype" w:cs="Palatino Linotype"/>
          <w:i/>
          <w:iCs/>
          <w:color w:val="000000"/>
          <w:sz w:val="23"/>
          <w:szCs w:val="23"/>
          <w:lang w:eastAsia="pt-BR"/>
        </w:rPr>
        <w:t xml:space="preserve"> </w:t>
      </w:r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>“Dispõe sobre o Plano de Cargos, Carreiras e Vencimentos dos Servidores do Poder Execu</w:t>
      </w:r>
      <w:r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>tivo do Município de Conquista</w:t>
      </w:r>
      <w:proofErr w:type="gramStart"/>
      <w:r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, </w:t>
      </w:r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>estabelece</w:t>
      </w:r>
      <w:proofErr w:type="gramEnd"/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 normas de enquadramento, institui nova tabela de vencimentos e dá outras providências.”</w:t>
      </w:r>
      <w:r w:rsidRPr="00513BF9"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,</w:t>
      </w:r>
      <w:r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 xml:space="preserve"> </w:t>
      </w:r>
      <w:r w:rsidRPr="00513BF9">
        <w:rPr>
          <w:rFonts w:ascii="Palatino Linotype" w:hAnsi="Palatino Linotype"/>
          <w:bCs/>
          <w:sz w:val="24"/>
          <w:szCs w:val="24"/>
        </w:rPr>
        <w:t xml:space="preserve">torna pública a abertura de inscrições e estabelece normas relativas à realização de </w:t>
      </w:r>
      <w:r w:rsidRPr="00513BF9">
        <w:rPr>
          <w:rFonts w:ascii="Palatino Linotype" w:hAnsi="Palatino Linotype"/>
          <w:b/>
          <w:bCs/>
          <w:sz w:val="24"/>
          <w:szCs w:val="24"/>
        </w:rPr>
        <w:t>PROCESSO SELETIVO</w:t>
      </w:r>
      <w:r w:rsidRPr="00513BF9">
        <w:rPr>
          <w:rFonts w:ascii="Palatino Linotype" w:hAnsi="Palatino Linotype"/>
          <w:bCs/>
          <w:sz w:val="24"/>
          <w:szCs w:val="24"/>
        </w:rPr>
        <w:t xml:space="preserve"> </w:t>
      </w:r>
      <w:r w:rsidRPr="00513BF9">
        <w:rPr>
          <w:rFonts w:ascii="Palatino Linotype" w:hAnsi="Palatino Linotype"/>
          <w:b/>
          <w:bCs/>
          <w:sz w:val="24"/>
          <w:szCs w:val="24"/>
        </w:rPr>
        <w:t>SIMPLIFICADO</w:t>
      </w:r>
      <w:r w:rsidRPr="00513BF9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destinado a</w:t>
      </w:r>
      <w:r w:rsidRPr="00513BF9">
        <w:rPr>
          <w:rFonts w:ascii="Palatino Linotype" w:hAnsi="Palatino Linotype"/>
          <w:bCs/>
          <w:sz w:val="24"/>
          <w:szCs w:val="24"/>
        </w:rPr>
        <w:t xml:space="preserve"> selecionar candidatos visando atender a necessidade de excepcional interesse p</w:t>
      </w:r>
      <w:r>
        <w:rPr>
          <w:rFonts w:ascii="Palatino Linotype" w:hAnsi="Palatino Linotype"/>
          <w:bCs/>
          <w:sz w:val="24"/>
          <w:szCs w:val="24"/>
        </w:rPr>
        <w:t xml:space="preserve">úblico para contratação de </w:t>
      </w:r>
      <w:r w:rsidRPr="006375F4">
        <w:rPr>
          <w:rFonts w:ascii="Palatino Linotype" w:hAnsi="Palatino Linotype"/>
          <w:b/>
          <w:bCs/>
          <w:sz w:val="24"/>
          <w:szCs w:val="24"/>
        </w:rPr>
        <w:t>MÉDICO II</w:t>
      </w:r>
      <w:r>
        <w:rPr>
          <w:rFonts w:ascii="Palatino Linotype" w:hAnsi="Palatino Linotype"/>
          <w:bCs/>
          <w:sz w:val="24"/>
          <w:szCs w:val="24"/>
        </w:rPr>
        <w:t xml:space="preserve">, nos termos do </w:t>
      </w:r>
      <w:r w:rsidRPr="00513BF9">
        <w:rPr>
          <w:rFonts w:ascii="Palatino Linotype" w:hAnsi="Palatino Linotype"/>
          <w:bCs/>
          <w:sz w:val="24"/>
          <w:szCs w:val="24"/>
        </w:rPr>
        <w:t xml:space="preserve">Anexo I deste edital. </w:t>
      </w:r>
    </w:p>
    <w:p w:rsidR="00A16B46" w:rsidRPr="00513BF9" w:rsidRDefault="00A16B46" w:rsidP="00A16B4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A16B46" w:rsidRDefault="00A16B46" w:rsidP="00A16B46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513BF9">
        <w:rPr>
          <w:rFonts w:ascii="Palatino Linotype" w:hAnsi="Palatino Linotype"/>
          <w:b/>
          <w:sz w:val="24"/>
          <w:szCs w:val="24"/>
          <w:u w:val="single"/>
        </w:rPr>
        <w:t>1- INFORMAÇÕES GERAIS</w:t>
      </w:r>
      <w:r>
        <w:rPr>
          <w:rFonts w:ascii="Palatino Linotype" w:hAnsi="Palatino Linotype"/>
          <w:b/>
          <w:sz w:val="24"/>
          <w:szCs w:val="24"/>
          <w:u w:val="single"/>
        </w:rPr>
        <w:t>:</w:t>
      </w:r>
    </w:p>
    <w:p w:rsidR="0069238F" w:rsidRDefault="0069238F" w:rsidP="00A16B46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69238F" w:rsidRDefault="0069238F" w:rsidP="00A16B46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69238F" w:rsidRPr="00513BF9" w:rsidRDefault="0069238F" w:rsidP="00A16B46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A16B46" w:rsidRPr="00513BF9" w:rsidRDefault="00A16B46" w:rsidP="00A16B4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lastRenderedPageBreak/>
        <w:t>1.1 –</w:t>
      </w:r>
      <w:r w:rsidRPr="00513BF9">
        <w:rPr>
          <w:rFonts w:ascii="Palatino Linotype" w:hAnsi="Palatino Linotype" w:cs="Times New Roman"/>
          <w:b/>
        </w:rPr>
        <w:t xml:space="preserve"> </w:t>
      </w:r>
      <w:r w:rsidRPr="00513BF9">
        <w:rPr>
          <w:rFonts w:ascii="Palatino Linotype" w:hAnsi="Palatino Linotype" w:cs="Times New Roman"/>
        </w:rPr>
        <w:t>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processo seletivo simplificado CLASSIFICARÁ pessoal para função pública do quadro de reserva</w:t>
      </w:r>
      <w:r w:rsidRPr="00513BF9">
        <w:rPr>
          <w:rFonts w:ascii="Palatino Linotype" w:hAnsi="Palatino Linotype" w:cs="Times New Roman"/>
          <w:b/>
        </w:rPr>
        <w:t>, com va</w:t>
      </w:r>
      <w:r>
        <w:rPr>
          <w:rFonts w:ascii="Palatino Linotype" w:hAnsi="Palatino Linotype" w:cs="Times New Roman"/>
          <w:b/>
        </w:rPr>
        <w:t>lidade para o período de 02 (dois) anos OU enquanto durar a situação excepcional</w:t>
      </w:r>
      <w:r w:rsidRPr="00513BF9">
        <w:rPr>
          <w:rFonts w:ascii="Palatino Linotype" w:hAnsi="Palatino Linotype" w:cs="Times New Roman"/>
          <w:b/>
        </w:rPr>
        <w:t xml:space="preserve">, </w:t>
      </w:r>
      <w:r w:rsidRPr="00513BF9">
        <w:rPr>
          <w:rFonts w:ascii="Palatino Linotype" w:hAnsi="Palatino Linotype" w:cs="Times New Roman"/>
        </w:rPr>
        <w:t xml:space="preserve">para atender aos serviços da Secretaria Municipal de Saúde na </w:t>
      </w:r>
      <w:r>
        <w:rPr>
          <w:rFonts w:ascii="Palatino Linotype" w:hAnsi="Palatino Linotype" w:cs="Times New Roman"/>
        </w:rPr>
        <w:t xml:space="preserve">função pública </w:t>
      </w:r>
      <w:r w:rsidRPr="00513BF9">
        <w:rPr>
          <w:rFonts w:ascii="Palatino Linotype" w:hAnsi="Palatino Linotype" w:cs="Times New Roman"/>
        </w:rPr>
        <w:t xml:space="preserve">de </w:t>
      </w:r>
      <w:r w:rsidRPr="00A16B46">
        <w:rPr>
          <w:rFonts w:ascii="Palatino Linotype" w:hAnsi="Palatino Linotype" w:cs="Times New Roman"/>
          <w:b/>
        </w:rPr>
        <w:t>Médico II</w:t>
      </w:r>
      <w:r w:rsidRPr="00513BF9">
        <w:rPr>
          <w:rFonts w:ascii="Palatino Linotype" w:hAnsi="Palatino Linotype" w:cs="Times New Roman"/>
        </w:rPr>
        <w:t>, conforme disposições contidas no Anexo I deste edital.</w:t>
      </w:r>
    </w:p>
    <w:p w:rsidR="00A16B46" w:rsidRPr="00E73647" w:rsidRDefault="00A16B46" w:rsidP="00A16B46">
      <w:pPr>
        <w:pStyle w:val="Default"/>
      </w:pPr>
    </w:p>
    <w:p w:rsidR="00A16B46" w:rsidRDefault="00A16B46" w:rsidP="00A16B46">
      <w:pPr>
        <w:pStyle w:val="Default"/>
        <w:spacing w:line="360" w:lineRule="auto"/>
        <w:ind w:firstLine="851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1.1.1 –</w:t>
      </w:r>
      <w:r w:rsidRPr="00513BF9">
        <w:rPr>
          <w:rFonts w:ascii="Palatino Linotype" w:hAnsi="Palatino Linotype" w:cs="Times New Roman"/>
        </w:rPr>
        <w:t xml:space="preserve"> As vagas serão preenchidas de acordo com a necessidade da Secretaria Municipal de Saúde, tendo o candidato classificado, expectativa de contratação.</w:t>
      </w:r>
    </w:p>
    <w:p w:rsidR="00A16B46" w:rsidRPr="00513BF9" w:rsidRDefault="00A16B46" w:rsidP="00A16B46">
      <w:pPr>
        <w:pStyle w:val="Default"/>
        <w:spacing w:line="360" w:lineRule="auto"/>
        <w:ind w:firstLine="851"/>
        <w:jc w:val="both"/>
        <w:rPr>
          <w:rFonts w:ascii="Palatino Linotype" w:hAnsi="Palatino Linotype" w:cs="Times New Roman"/>
        </w:rPr>
      </w:pPr>
    </w:p>
    <w:p w:rsidR="00A16B46" w:rsidRDefault="00A16B46" w:rsidP="00A16B46">
      <w:pPr>
        <w:pStyle w:val="Default"/>
        <w:spacing w:line="360" w:lineRule="auto"/>
        <w:ind w:firstLine="851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1.1.2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contrato será</w:t>
      </w:r>
      <w:r w:rsidRPr="00513BF9">
        <w:rPr>
          <w:rFonts w:ascii="Palatino Linotype" w:hAnsi="Palatino Linotype" w:cs="Times New Roman"/>
        </w:rPr>
        <w:t xml:space="preserve"> por prazo determinado, de acordo com o interesse, necessidade e conveniência da Administração Pública e poder</w:t>
      </w:r>
      <w:r>
        <w:rPr>
          <w:rFonts w:ascii="Palatino Linotype" w:hAnsi="Palatino Linotype" w:cs="Times New Roman"/>
        </w:rPr>
        <w:t>á</w:t>
      </w:r>
      <w:r w:rsidRPr="00513BF9">
        <w:rPr>
          <w:rFonts w:ascii="Palatino Linotype" w:hAnsi="Palatino Linotype" w:cs="Times New Roman"/>
        </w:rPr>
        <w:t xml:space="preserve"> ser rescindido a qualquer momento, por interesse público e em casos de:</w:t>
      </w:r>
    </w:p>
    <w:p w:rsidR="00A16B46" w:rsidRPr="00216BF4" w:rsidRDefault="00A16B46" w:rsidP="00A16B46">
      <w:pPr>
        <w:pStyle w:val="Default"/>
        <w:spacing w:line="360" w:lineRule="auto"/>
        <w:ind w:firstLine="851"/>
        <w:jc w:val="both"/>
        <w:rPr>
          <w:rFonts w:ascii="Palatino Linotype" w:hAnsi="Palatino Linotype" w:cs="Times New Roman"/>
        </w:rPr>
      </w:pPr>
    </w:p>
    <w:p w:rsidR="00A16B46" w:rsidRPr="00216BF4" w:rsidRDefault="00A16B46" w:rsidP="00A16B46">
      <w:pPr>
        <w:numPr>
          <w:ilvl w:val="0"/>
          <w:numId w:val="11"/>
        </w:numPr>
        <w:spacing w:after="204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 xml:space="preserve">Acumulação ilegal de cargos, empregos ou funções públicas; </w:t>
      </w:r>
    </w:p>
    <w:p w:rsidR="00A16B46" w:rsidRPr="00216BF4" w:rsidRDefault="00A16B46" w:rsidP="00A16B46">
      <w:pPr>
        <w:numPr>
          <w:ilvl w:val="0"/>
          <w:numId w:val="11"/>
        </w:numPr>
        <w:spacing w:after="206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 xml:space="preserve">Necessidade de redução do quadro de pessoal, por excesso de despesa; </w:t>
      </w:r>
    </w:p>
    <w:p w:rsidR="00A16B46" w:rsidRPr="00216BF4" w:rsidRDefault="00A16B46" w:rsidP="00A16B46">
      <w:pPr>
        <w:numPr>
          <w:ilvl w:val="0"/>
          <w:numId w:val="11"/>
        </w:numPr>
        <w:spacing w:after="202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 xml:space="preserve">Insuficiência de desempenho; </w:t>
      </w:r>
    </w:p>
    <w:p w:rsidR="00A16B46" w:rsidRPr="00216BF4" w:rsidRDefault="00A16B46" w:rsidP="00A16B46">
      <w:pPr>
        <w:numPr>
          <w:ilvl w:val="0"/>
          <w:numId w:val="11"/>
        </w:numPr>
        <w:spacing w:after="202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>Pelo término do prazo contratual;</w:t>
      </w:r>
    </w:p>
    <w:p w:rsidR="00A16B46" w:rsidRPr="00216BF4" w:rsidRDefault="00A16B46" w:rsidP="00A16B46">
      <w:pPr>
        <w:numPr>
          <w:ilvl w:val="0"/>
          <w:numId w:val="11"/>
        </w:numPr>
        <w:spacing w:after="202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>Por iniciativa do contratado;</w:t>
      </w:r>
    </w:p>
    <w:p w:rsidR="00A16B46" w:rsidRPr="00216BF4" w:rsidRDefault="00A16B46" w:rsidP="00A16B46">
      <w:pPr>
        <w:numPr>
          <w:ilvl w:val="0"/>
          <w:numId w:val="11"/>
        </w:numPr>
        <w:spacing w:after="202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>Pela extinção da causa transitória justificadora da contratação.</w:t>
      </w:r>
    </w:p>
    <w:p w:rsidR="00A16B46" w:rsidRPr="00E73647" w:rsidRDefault="00A16B46" w:rsidP="00A16B46">
      <w:pPr>
        <w:spacing w:after="0" w:line="240" w:lineRule="auto"/>
        <w:ind w:left="1423"/>
        <w:jc w:val="both"/>
        <w:rPr>
          <w:rFonts w:ascii="Palatino Linotype" w:hAnsi="Palatino Linotype"/>
          <w:sz w:val="20"/>
          <w:szCs w:val="20"/>
        </w:rPr>
      </w:pPr>
    </w:p>
    <w:p w:rsidR="00A16B46" w:rsidRPr="00601BE0" w:rsidRDefault="00A16B46" w:rsidP="00A16B46">
      <w:pPr>
        <w:pStyle w:val="Default"/>
        <w:numPr>
          <w:ilvl w:val="1"/>
          <w:numId w:val="9"/>
        </w:numPr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601BE0">
        <w:rPr>
          <w:rFonts w:ascii="Palatino Linotype" w:hAnsi="Palatino Linotype" w:cs="Times New Roman"/>
          <w:b/>
        </w:rPr>
        <w:t xml:space="preserve"> </w:t>
      </w:r>
      <w:r w:rsidRPr="00601BE0">
        <w:rPr>
          <w:rFonts w:ascii="Palatino Linotype" w:hAnsi="Palatino Linotype" w:cs="Times New Roman"/>
        </w:rPr>
        <w:t>O</w:t>
      </w:r>
      <w:r>
        <w:rPr>
          <w:rFonts w:ascii="Palatino Linotype" w:hAnsi="Palatino Linotype" w:cs="Times New Roman"/>
        </w:rPr>
        <w:t xml:space="preserve"> </w:t>
      </w:r>
      <w:r w:rsidRPr="00601BE0">
        <w:rPr>
          <w:rFonts w:ascii="Palatino Linotype" w:hAnsi="Palatino Linotype" w:cs="Times New Roman"/>
        </w:rPr>
        <w:t>processo classificatório terá uma etapa única e consistirá na avaliação de:</w:t>
      </w:r>
    </w:p>
    <w:p w:rsidR="00A16B46" w:rsidRPr="00601BE0" w:rsidRDefault="00A16B46" w:rsidP="00A16B46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</w:p>
    <w:p w:rsidR="00A16B46" w:rsidRPr="00601BE0" w:rsidRDefault="00A16B46" w:rsidP="00A16B46">
      <w:pPr>
        <w:pStyle w:val="Pa6"/>
        <w:numPr>
          <w:ilvl w:val="1"/>
          <w:numId w:val="1"/>
        </w:numPr>
        <w:spacing w:line="360" w:lineRule="auto"/>
        <w:jc w:val="both"/>
        <w:rPr>
          <w:rFonts w:ascii="Palatino Linotype" w:hAnsi="Palatino Linotype" w:cs="Times New Roman"/>
        </w:rPr>
      </w:pPr>
      <w:proofErr w:type="gramStart"/>
      <w:r w:rsidRPr="00601BE0">
        <w:rPr>
          <w:rFonts w:ascii="Palatino Linotype" w:hAnsi="Palatino Linotype" w:cs="Times New Roman"/>
        </w:rPr>
        <w:lastRenderedPageBreak/>
        <w:t>títulos</w:t>
      </w:r>
      <w:proofErr w:type="gramEnd"/>
      <w:r w:rsidRPr="00601BE0">
        <w:rPr>
          <w:rFonts w:ascii="Palatino Linotype" w:hAnsi="Palatino Linotype" w:cs="Times New Roman"/>
        </w:rPr>
        <w:t xml:space="preserve"> acadêmicos;</w:t>
      </w:r>
    </w:p>
    <w:p w:rsidR="00A16B46" w:rsidRDefault="00A16B46" w:rsidP="00A16B46">
      <w:pPr>
        <w:pStyle w:val="Default"/>
        <w:numPr>
          <w:ilvl w:val="1"/>
          <w:numId w:val="1"/>
        </w:numPr>
        <w:spacing w:line="360" w:lineRule="auto"/>
        <w:rPr>
          <w:rFonts w:ascii="Palatino Linotype" w:hAnsi="Palatino Linotype" w:cs="Times New Roman"/>
        </w:rPr>
      </w:pPr>
      <w:proofErr w:type="gramStart"/>
      <w:r w:rsidRPr="00601BE0">
        <w:rPr>
          <w:rFonts w:ascii="Palatino Linotype" w:hAnsi="Palatino Linotype" w:cs="Times New Roman"/>
        </w:rPr>
        <w:t>cursos</w:t>
      </w:r>
      <w:proofErr w:type="gramEnd"/>
      <w:r w:rsidRPr="00601BE0">
        <w:rPr>
          <w:rFonts w:ascii="Palatino Linotype" w:hAnsi="Palatino Linotype" w:cs="Times New Roman"/>
        </w:rPr>
        <w:t>, seminários e similares</w:t>
      </w:r>
      <w:r>
        <w:rPr>
          <w:rFonts w:ascii="Palatino Linotype" w:hAnsi="Palatino Linotype" w:cs="Times New Roman"/>
        </w:rPr>
        <w:t>;</w:t>
      </w:r>
    </w:p>
    <w:p w:rsidR="00A16B46" w:rsidRDefault="00A16B46" w:rsidP="00A16B46">
      <w:pPr>
        <w:pStyle w:val="Default"/>
        <w:spacing w:line="360" w:lineRule="auto"/>
        <w:ind w:left="1506"/>
        <w:rPr>
          <w:rFonts w:ascii="Palatino Linotype" w:hAnsi="Palatino Linotype" w:cs="Times New Roman"/>
        </w:rPr>
      </w:pPr>
    </w:p>
    <w:p w:rsidR="00A16B46" w:rsidRPr="00601BE0" w:rsidRDefault="00A16B46" w:rsidP="00A16B46">
      <w:pPr>
        <w:pStyle w:val="Pa6"/>
        <w:spacing w:line="360" w:lineRule="auto"/>
        <w:ind w:firstLine="708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1.2.1 –</w:t>
      </w:r>
      <w:r w:rsidRPr="00601BE0">
        <w:rPr>
          <w:rFonts w:ascii="Palatino Linotype" w:hAnsi="Palatino Linotype" w:cs="Times New Roman"/>
        </w:rPr>
        <w:t xml:space="preserve"> Os comprovantes para os itens “a” e “b” só serão considerados se forem </w:t>
      </w:r>
      <w:r w:rsidRPr="00601BE0">
        <w:rPr>
          <w:rFonts w:ascii="Palatino Linotype" w:hAnsi="Palatino Linotype" w:cs="Times New Roman"/>
          <w:u w:val="single"/>
        </w:rPr>
        <w:t>compatíveis com a função pública</w:t>
      </w:r>
      <w:r>
        <w:rPr>
          <w:rFonts w:ascii="Palatino Linotype" w:hAnsi="Palatino Linotype" w:cs="Times New Roman"/>
        </w:rPr>
        <w:t xml:space="preserve"> na qual</w:t>
      </w:r>
      <w:r w:rsidRPr="00601BE0">
        <w:rPr>
          <w:rFonts w:ascii="Palatino Linotype" w:hAnsi="Palatino Linotype" w:cs="Times New Roman"/>
        </w:rPr>
        <w:t xml:space="preserve"> o candidato pretende atuar.</w:t>
      </w:r>
    </w:p>
    <w:p w:rsidR="00A16B46" w:rsidRPr="00601BE0" w:rsidRDefault="00A16B46" w:rsidP="00A16B46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:rsidR="00A16B46" w:rsidRPr="00601BE0" w:rsidRDefault="00A16B46" w:rsidP="00A16B46">
      <w:pPr>
        <w:pStyle w:val="Pa6"/>
        <w:spacing w:line="360" w:lineRule="auto"/>
        <w:ind w:firstLine="720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 xml:space="preserve">1.2.2 – </w:t>
      </w:r>
      <w:r w:rsidRPr="00601BE0">
        <w:rPr>
          <w:rFonts w:ascii="Palatino Linotype" w:hAnsi="Palatino Linotype" w:cs="Times New Roman"/>
        </w:rPr>
        <w:t xml:space="preserve">Somente serão considerados como </w:t>
      </w:r>
      <w:r w:rsidRPr="00601BE0">
        <w:rPr>
          <w:rFonts w:ascii="Palatino Linotype" w:hAnsi="Palatino Linotype" w:cs="Times New Roman"/>
          <w:u w:val="single"/>
        </w:rPr>
        <w:t>títulos acadêmicos</w:t>
      </w:r>
      <w:r w:rsidRPr="00601BE0">
        <w:rPr>
          <w:rFonts w:ascii="Palatino Linotype" w:hAnsi="Palatino Linotype" w:cs="Times New Roman"/>
        </w:rPr>
        <w:t xml:space="preserve"> os certificados de cursos de graduação e pós-graduação devidamente concluídos.</w:t>
      </w:r>
    </w:p>
    <w:p w:rsidR="00A16B46" w:rsidRPr="00601BE0" w:rsidRDefault="00A16B46" w:rsidP="00A16B46">
      <w:pPr>
        <w:pStyle w:val="Pa6"/>
        <w:spacing w:line="240" w:lineRule="auto"/>
        <w:ind w:left="720"/>
        <w:jc w:val="both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Pa6"/>
        <w:spacing w:line="360" w:lineRule="auto"/>
        <w:ind w:firstLine="709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1.2.3 –</w:t>
      </w:r>
      <w:r w:rsidRPr="00601BE0">
        <w:rPr>
          <w:rFonts w:ascii="Palatino Linotype" w:hAnsi="Palatino Linotype" w:cs="Times New Roman"/>
        </w:rPr>
        <w:t xml:space="preserve"> Com relação à letra “b”, terão validades somente os cursos, seminários e similares, cujos certificados tenham a carga horária, os conteúdos e a identificação da Instituição expedidora.</w:t>
      </w:r>
    </w:p>
    <w:p w:rsidR="00A16B46" w:rsidRPr="00513BF9" w:rsidRDefault="00A16B46" w:rsidP="00A16B46">
      <w:pPr>
        <w:pStyle w:val="Default"/>
        <w:ind w:left="720"/>
        <w:rPr>
          <w:rFonts w:ascii="Palatino Linotype" w:hAnsi="Palatino Linotype" w:cs="Times New Roman"/>
          <w:color w:val="auto"/>
          <w:sz w:val="20"/>
          <w:szCs w:val="20"/>
        </w:rPr>
      </w:pPr>
    </w:p>
    <w:p w:rsidR="00A16B46" w:rsidRPr="00513BF9" w:rsidRDefault="00A16B46" w:rsidP="00A16B46">
      <w:pPr>
        <w:pStyle w:val="PargrafodaLista"/>
        <w:spacing w:after="0" w:line="360" w:lineRule="auto"/>
        <w:ind w:left="0"/>
        <w:rPr>
          <w:rFonts w:ascii="Palatino Linotype" w:hAnsi="Palatino Linotype"/>
          <w:sz w:val="24"/>
          <w:szCs w:val="24"/>
        </w:rPr>
      </w:pPr>
      <w:r w:rsidRPr="00E73647">
        <w:rPr>
          <w:rFonts w:ascii="Palatino Linotype" w:hAnsi="Palatino Linotype"/>
          <w:b/>
          <w:sz w:val="24"/>
          <w:szCs w:val="24"/>
        </w:rPr>
        <w:t>1.3 –</w:t>
      </w:r>
      <w:r w:rsidRPr="00513BF9">
        <w:rPr>
          <w:rFonts w:ascii="Palatino Linotype" w:hAnsi="Palatino Linotype"/>
          <w:b/>
          <w:sz w:val="24"/>
          <w:szCs w:val="24"/>
        </w:rPr>
        <w:t xml:space="preserve"> </w:t>
      </w:r>
      <w:r w:rsidRPr="00513BF9">
        <w:rPr>
          <w:rFonts w:ascii="Palatino Linotype" w:hAnsi="Palatino Linotype"/>
          <w:sz w:val="24"/>
          <w:szCs w:val="24"/>
        </w:rPr>
        <w:t xml:space="preserve">Regime Jurídico: Contrato Administrativo/Estatutário. </w:t>
      </w:r>
    </w:p>
    <w:p w:rsidR="00A16B46" w:rsidRPr="00513BF9" w:rsidRDefault="00A16B46" w:rsidP="00A16B46">
      <w:pPr>
        <w:pStyle w:val="PargrafodaLista"/>
        <w:spacing w:after="0" w:line="240" w:lineRule="auto"/>
        <w:ind w:left="0"/>
        <w:jc w:val="center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Default"/>
        <w:tabs>
          <w:tab w:val="left" w:pos="142"/>
        </w:tabs>
        <w:jc w:val="center"/>
        <w:rPr>
          <w:rFonts w:ascii="Palatino Linotype" w:hAnsi="Palatino Linotype" w:cs="Times New Roman"/>
          <w:b/>
          <w:u w:val="single"/>
        </w:rPr>
      </w:pPr>
      <w:r w:rsidRPr="00513BF9">
        <w:rPr>
          <w:rFonts w:ascii="Palatino Linotype" w:hAnsi="Palatino Linotype" w:cs="Times New Roman"/>
          <w:b/>
          <w:u w:val="single"/>
        </w:rPr>
        <w:t>2</w:t>
      </w:r>
      <w:r w:rsidRPr="00513BF9">
        <w:rPr>
          <w:rFonts w:ascii="Palatino Linotype" w:hAnsi="Palatino Linotype" w:cs="Times New Roman"/>
          <w:u w:val="single"/>
        </w:rPr>
        <w:t>-</w:t>
      </w:r>
      <w:r w:rsidRPr="00513BF9">
        <w:rPr>
          <w:rFonts w:ascii="Palatino Linotype" w:hAnsi="Palatino Linotype" w:cs="Times New Roman"/>
          <w:b/>
          <w:u w:val="single"/>
        </w:rPr>
        <w:t xml:space="preserve"> CONDIÇÕES PARA INSCRIÇÃO</w:t>
      </w:r>
      <w:r>
        <w:rPr>
          <w:rFonts w:ascii="Palatino Linotype" w:hAnsi="Palatino Linotype" w:cs="Times New Roman"/>
          <w:b/>
          <w:u w:val="single"/>
        </w:rPr>
        <w:t>:</w:t>
      </w:r>
    </w:p>
    <w:p w:rsidR="00A16B46" w:rsidRDefault="00A16B46" w:rsidP="00A16B46">
      <w:pPr>
        <w:pStyle w:val="Pa6"/>
        <w:tabs>
          <w:tab w:val="left" w:pos="426"/>
        </w:tabs>
        <w:spacing w:line="360" w:lineRule="auto"/>
        <w:jc w:val="both"/>
        <w:rPr>
          <w:rFonts w:ascii="Palatino Linotype" w:hAnsi="Palatino Linotype" w:cs="Times New Roman"/>
          <w:color w:val="000000"/>
          <w:sz w:val="20"/>
          <w:szCs w:val="20"/>
        </w:rPr>
      </w:pPr>
    </w:p>
    <w:p w:rsidR="00A16B46" w:rsidRPr="00E22805" w:rsidRDefault="00A16B46" w:rsidP="00A16B46">
      <w:pPr>
        <w:pStyle w:val="Pa6"/>
        <w:tabs>
          <w:tab w:val="left" w:pos="426"/>
        </w:tabs>
        <w:spacing w:line="360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E73647">
        <w:rPr>
          <w:rFonts w:ascii="Palatino Linotype" w:hAnsi="Palatino Linotype" w:cs="Times New Roman"/>
          <w:b/>
        </w:rPr>
        <w:t xml:space="preserve">2.1 – </w:t>
      </w:r>
      <w:r w:rsidRPr="00513BF9">
        <w:rPr>
          <w:rFonts w:ascii="Palatino Linotype" w:hAnsi="Palatino Linotype" w:cs="Times New Roman"/>
        </w:rPr>
        <w:t>As inscrições serão realizadas de forma presencial na</w:t>
      </w:r>
      <w:r>
        <w:rPr>
          <w:rFonts w:ascii="Palatino Linotype" w:hAnsi="Palatino Linotype" w:cs="Times New Roman"/>
        </w:rPr>
        <w:t xml:space="preserve"> </w:t>
      </w:r>
      <w:r w:rsidRPr="00A16B46">
        <w:rPr>
          <w:rFonts w:ascii="Palatino Linotype" w:hAnsi="Palatino Linotype" w:cs="Times New Roman"/>
          <w:b/>
          <w:sz w:val="22"/>
          <w:szCs w:val="22"/>
        </w:rPr>
        <w:t>Prefeitura Municipal de Conquista</w:t>
      </w:r>
      <w:r w:rsidRPr="00E22805">
        <w:rPr>
          <w:rFonts w:ascii="Palatino Linotype" w:hAnsi="Palatino Linotype" w:cs="Times New Roman"/>
          <w:sz w:val="22"/>
          <w:szCs w:val="22"/>
        </w:rPr>
        <w:t xml:space="preserve">, localizada na Praça Coronel Tancredo França, nº 181, Centro, CEP: 38.195-000, nesta cidade de Conquista, Estado </w:t>
      </w:r>
      <w:r>
        <w:rPr>
          <w:rFonts w:ascii="Palatino Linotype" w:hAnsi="Palatino Linotype" w:cs="Times New Roman"/>
          <w:sz w:val="22"/>
          <w:szCs w:val="22"/>
        </w:rPr>
        <w:t>de Minas Gerais, no horário das 09h</w:t>
      </w:r>
      <w:r w:rsidRPr="00E22805">
        <w:rPr>
          <w:rFonts w:ascii="Palatino Linotype" w:hAnsi="Palatino Linotype" w:cs="Times New Roman"/>
          <w:sz w:val="22"/>
          <w:szCs w:val="22"/>
        </w:rPr>
        <w:t>00</w:t>
      </w:r>
      <w:r>
        <w:rPr>
          <w:rFonts w:ascii="Palatino Linotype" w:hAnsi="Palatino Linotype" w:cs="Times New Roman"/>
          <w:sz w:val="22"/>
          <w:szCs w:val="22"/>
        </w:rPr>
        <w:t>min às 11h</w:t>
      </w:r>
      <w:r w:rsidRPr="00E22805">
        <w:rPr>
          <w:rFonts w:ascii="Palatino Linotype" w:hAnsi="Palatino Linotype" w:cs="Times New Roman"/>
          <w:sz w:val="22"/>
          <w:szCs w:val="22"/>
        </w:rPr>
        <w:t>00</w:t>
      </w:r>
      <w:r>
        <w:rPr>
          <w:rFonts w:ascii="Palatino Linotype" w:hAnsi="Palatino Linotype" w:cs="Times New Roman"/>
          <w:sz w:val="22"/>
          <w:szCs w:val="22"/>
        </w:rPr>
        <w:t>min, EXCLUSIVAMENTE.</w:t>
      </w:r>
    </w:p>
    <w:p w:rsidR="00A16B46" w:rsidRPr="002E7060" w:rsidRDefault="00A16B46" w:rsidP="00A16B46">
      <w:pPr>
        <w:pStyle w:val="Default"/>
      </w:pPr>
    </w:p>
    <w:p w:rsidR="00A16B46" w:rsidRPr="006B0312" w:rsidRDefault="00A16B46" w:rsidP="00A16B46">
      <w:pPr>
        <w:pStyle w:val="Pa6"/>
        <w:numPr>
          <w:ilvl w:val="1"/>
          <w:numId w:val="5"/>
        </w:numPr>
        <w:spacing w:line="360" w:lineRule="auto"/>
        <w:jc w:val="both"/>
        <w:rPr>
          <w:rFonts w:ascii="Palatino Linotype" w:hAnsi="Palatino Linotype" w:cs="Times New Roman"/>
        </w:rPr>
      </w:pPr>
      <w:r w:rsidRPr="006B0312">
        <w:rPr>
          <w:rFonts w:ascii="Palatino Linotype" w:hAnsi="Palatino Linotype" w:cs="Times New Roman"/>
        </w:rPr>
        <w:t xml:space="preserve">– Período: </w:t>
      </w:r>
      <w:r w:rsidRPr="006B0312">
        <w:rPr>
          <w:rFonts w:ascii="Palatino Linotype" w:hAnsi="Palatino Linotype" w:cs="Times New Roman"/>
          <w:b/>
        </w:rPr>
        <w:t xml:space="preserve">de </w:t>
      </w:r>
      <w:r w:rsidR="0009735D">
        <w:rPr>
          <w:rFonts w:ascii="Palatino Linotype" w:hAnsi="Palatino Linotype" w:cs="Times New Roman"/>
          <w:b/>
        </w:rPr>
        <w:t>0</w:t>
      </w:r>
      <w:r w:rsidR="00416D78">
        <w:rPr>
          <w:rFonts w:ascii="Palatino Linotype" w:hAnsi="Palatino Linotype" w:cs="Times New Roman"/>
          <w:b/>
        </w:rPr>
        <w:t>4</w:t>
      </w:r>
      <w:r w:rsidR="0009735D">
        <w:rPr>
          <w:rFonts w:ascii="Palatino Linotype" w:hAnsi="Palatino Linotype" w:cs="Times New Roman"/>
          <w:b/>
        </w:rPr>
        <w:t xml:space="preserve"> a </w:t>
      </w:r>
      <w:r w:rsidR="00416D78">
        <w:rPr>
          <w:rFonts w:ascii="Palatino Linotype" w:hAnsi="Palatino Linotype" w:cs="Times New Roman"/>
          <w:b/>
        </w:rPr>
        <w:t>10</w:t>
      </w:r>
      <w:r w:rsidR="0009735D">
        <w:rPr>
          <w:rFonts w:ascii="Palatino Linotype" w:hAnsi="Palatino Linotype" w:cs="Times New Roman"/>
          <w:b/>
        </w:rPr>
        <w:t xml:space="preserve"> de </w:t>
      </w:r>
      <w:r w:rsidR="00416D78">
        <w:rPr>
          <w:rFonts w:ascii="Palatino Linotype" w:hAnsi="Palatino Linotype" w:cs="Times New Roman"/>
          <w:b/>
        </w:rPr>
        <w:t>janeiro de 2024</w:t>
      </w:r>
      <w:r w:rsidRPr="006B0312">
        <w:rPr>
          <w:rFonts w:ascii="Palatino Linotype" w:hAnsi="Palatino Linotype" w:cs="Times New Roman"/>
        </w:rPr>
        <w:t xml:space="preserve">.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Pa6"/>
        <w:numPr>
          <w:ilvl w:val="1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As informações prestadas na Ficha de Inscrição, bem como o seu preenchimento, são de exclusiva responsabilidade do candidato.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Pa6"/>
        <w:numPr>
          <w:ilvl w:val="1"/>
          <w:numId w:val="5"/>
        </w:numPr>
        <w:tabs>
          <w:tab w:val="left" w:pos="426"/>
        </w:tabs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lastRenderedPageBreak/>
        <w:t>–</w:t>
      </w:r>
      <w:r w:rsidRPr="00513BF9">
        <w:rPr>
          <w:rFonts w:ascii="Palatino Linotype" w:hAnsi="Palatino Linotype" w:cs="Times New Roman"/>
        </w:rPr>
        <w:t xml:space="preserve"> É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vedada a inscrição condicional e/ou extemporânea. </w:t>
      </w: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Pa6"/>
        <w:numPr>
          <w:ilvl w:val="1"/>
          <w:numId w:val="5"/>
        </w:numPr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Não serão aceitas inscrições via fax e/ou correio eletrônico. </w:t>
      </w:r>
    </w:p>
    <w:p w:rsidR="00A16B46" w:rsidRDefault="00A16B46" w:rsidP="00A16B46">
      <w:pPr>
        <w:pStyle w:val="Default"/>
        <w:tabs>
          <w:tab w:val="left" w:pos="426"/>
        </w:tabs>
        <w:jc w:val="both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Default"/>
        <w:tabs>
          <w:tab w:val="left" w:pos="426"/>
        </w:tabs>
        <w:spacing w:line="360" w:lineRule="auto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2.6 –</w:t>
      </w:r>
      <w:r w:rsidRPr="00513BF9">
        <w:rPr>
          <w:rFonts w:ascii="Palatino Linotype" w:hAnsi="Palatino Linotype" w:cs="Times New Roman"/>
        </w:rPr>
        <w:t xml:space="preserve"> Não serão aceitos quaisquer documentos ou alterações na inscrição fora do prazo fixado neste Edital.</w:t>
      </w:r>
    </w:p>
    <w:p w:rsidR="00A16B46" w:rsidRPr="00513BF9" w:rsidRDefault="00A16B46" w:rsidP="00A16B46">
      <w:pPr>
        <w:pStyle w:val="Default"/>
        <w:tabs>
          <w:tab w:val="left" w:pos="426"/>
        </w:tabs>
        <w:jc w:val="both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Default"/>
        <w:numPr>
          <w:ilvl w:val="1"/>
          <w:numId w:val="7"/>
        </w:numPr>
        <w:spacing w:line="36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documentação será apresentada somente em forma xerocopiada.</w:t>
      </w:r>
    </w:p>
    <w:p w:rsidR="00A16B46" w:rsidRPr="00513BF9" w:rsidRDefault="00A16B46" w:rsidP="00A16B46">
      <w:pPr>
        <w:pStyle w:val="Default"/>
        <w:ind w:left="357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tabs>
          <w:tab w:val="left" w:pos="142"/>
        </w:tabs>
        <w:spacing w:line="360" w:lineRule="auto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2.8 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inscrição em desacordo com este Edital será anulada em qual</w:t>
      </w:r>
      <w:r w:rsidRPr="00513BF9">
        <w:rPr>
          <w:rFonts w:ascii="Palatino Linotype" w:hAnsi="Palatino Linotype" w:cs="Times New Roman"/>
        </w:rPr>
        <w:softHyphen/>
        <w:t xml:space="preserve">quer fase do processo seletivo e implicará a exclusão do nome do candidato da relação dos classificados e a perda dos direitos decorrentes, mesmo que já tenha ocorrido a homologação do Resultado Final. </w:t>
      </w:r>
    </w:p>
    <w:p w:rsidR="00A16B46" w:rsidRPr="00513BF9" w:rsidRDefault="00A16B46" w:rsidP="00A16B46">
      <w:pPr>
        <w:pStyle w:val="PargrafodaLista"/>
        <w:tabs>
          <w:tab w:val="left" w:pos="142"/>
        </w:tabs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PargrafodaLista"/>
        <w:tabs>
          <w:tab w:val="left" w:pos="142"/>
        </w:tabs>
        <w:spacing w:after="0"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E73647">
        <w:rPr>
          <w:rFonts w:ascii="Palatino Linotype" w:hAnsi="Palatino Linotype"/>
          <w:b/>
          <w:sz w:val="24"/>
          <w:szCs w:val="24"/>
        </w:rPr>
        <w:t>2.9 –</w:t>
      </w:r>
      <w:r w:rsidRPr="00513BF9">
        <w:rPr>
          <w:rFonts w:ascii="Palatino Linotype" w:hAnsi="Palatino Linotype"/>
          <w:sz w:val="24"/>
          <w:szCs w:val="24"/>
        </w:rPr>
        <w:t xml:space="preserve"> 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13BF9">
        <w:rPr>
          <w:rFonts w:ascii="Palatino Linotype" w:hAnsi="Palatino Linotype"/>
          <w:sz w:val="24"/>
          <w:szCs w:val="24"/>
        </w:rPr>
        <w:t xml:space="preserve">inscrição do candidato implicará na tácita e integral aceitação das atribuições do cargo a que concorre. </w:t>
      </w:r>
    </w:p>
    <w:p w:rsidR="00A16B46" w:rsidRPr="00513BF9" w:rsidRDefault="00A16B46" w:rsidP="00A16B46">
      <w:pPr>
        <w:pStyle w:val="Default"/>
        <w:ind w:left="720"/>
        <w:rPr>
          <w:rFonts w:ascii="Palatino Linotype" w:hAnsi="Palatino Linotype" w:cs="Times New Roman"/>
          <w:b/>
          <w:color w:val="auto"/>
          <w:sz w:val="20"/>
          <w:szCs w:val="20"/>
          <w:u w:val="single"/>
        </w:rPr>
      </w:pPr>
    </w:p>
    <w:p w:rsidR="00A16B46" w:rsidRPr="00513BF9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2.10 –</w:t>
      </w:r>
      <w:r w:rsidRPr="00513BF9">
        <w:rPr>
          <w:rFonts w:ascii="Palatino Linotype" w:hAnsi="Palatino Linotype" w:cs="Times New Roman"/>
        </w:rPr>
        <w:t xml:space="preserve"> No ato da inscrição o candidato deverá apresentar cópia:</w:t>
      </w:r>
    </w:p>
    <w:p w:rsidR="00A16B46" w:rsidRDefault="00A16B46" w:rsidP="00A16B46">
      <w:pPr>
        <w:pStyle w:val="Pa6"/>
        <w:spacing w:line="240" w:lineRule="auto"/>
        <w:ind w:firstLine="851"/>
        <w:jc w:val="both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spacing w:line="240" w:lineRule="auto"/>
        <w:ind w:firstLine="851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2.10.1 –</w:t>
      </w:r>
      <w:r w:rsidRPr="00513BF9">
        <w:rPr>
          <w:rFonts w:ascii="Palatino Linotype" w:hAnsi="Palatino Linotype" w:cs="Times New Roman"/>
        </w:rPr>
        <w:t xml:space="preserve"> RG e CPF;</w:t>
      </w:r>
    </w:p>
    <w:p w:rsidR="00A16B46" w:rsidRPr="00513BF9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2.10.2 –</w:t>
      </w:r>
      <w:r w:rsidRPr="00513BF9">
        <w:rPr>
          <w:rFonts w:ascii="Palatino Linotype" w:hAnsi="Palatino Linotype" w:cs="Times New Roman"/>
        </w:rPr>
        <w:t xml:space="preserve"> Comprovante da Residência;</w:t>
      </w:r>
    </w:p>
    <w:p w:rsidR="00A16B46" w:rsidRPr="00513BF9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2.10.3 –</w:t>
      </w:r>
      <w:r w:rsidRPr="00513BF9">
        <w:rPr>
          <w:rFonts w:ascii="Palatino Linotype" w:hAnsi="Palatino Linotype" w:cs="Times New Roman"/>
        </w:rPr>
        <w:t xml:space="preserve"> Histórico Escolar;</w:t>
      </w:r>
    </w:p>
    <w:p w:rsidR="00A16B46" w:rsidRPr="00513BF9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2.10.4 –</w:t>
      </w:r>
      <w:r w:rsidRPr="00513BF9">
        <w:rPr>
          <w:rFonts w:ascii="Palatino Linotype" w:hAnsi="Palatino Linotype" w:cs="Times New Roman"/>
        </w:rPr>
        <w:t xml:space="preserve"> Diploma Escolar;</w:t>
      </w:r>
    </w:p>
    <w:p w:rsidR="00A16B46" w:rsidRPr="00513BF9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2.10.5 –</w:t>
      </w:r>
      <w:r w:rsidRPr="00513BF9">
        <w:rPr>
          <w:rFonts w:ascii="Palatino Linotype" w:hAnsi="Palatino Linotype" w:cs="Times New Roman"/>
        </w:rPr>
        <w:t xml:space="preserve"> Inscrição no CRM;</w:t>
      </w:r>
    </w:p>
    <w:p w:rsidR="00A16B46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2.10.6 –</w:t>
      </w:r>
      <w:r w:rsidRPr="00601BE0">
        <w:rPr>
          <w:rFonts w:ascii="Palatino Linotype" w:hAnsi="Palatino Linotype" w:cs="Times New Roman"/>
        </w:rPr>
        <w:t xml:space="preserve"> Cópia dos Títulos que pretende utilizar.</w:t>
      </w:r>
    </w:p>
    <w:p w:rsidR="00A16B46" w:rsidRPr="00513BF9" w:rsidRDefault="00A16B46" w:rsidP="00A16B46">
      <w:pPr>
        <w:pStyle w:val="Default"/>
        <w:ind w:left="851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2.11 –</w:t>
      </w:r>
      <w:r w:rsidRPr="00513BF9">
        <w:rPr>
          <w:rFonts w:ascii="Palatino Linotype" w:hAnsi="Palatino Linotype" w:cs="Times New Roman"/>
        </w:rPr>
        <w:t xml:space="preserve"> São condições para inscrição: </w:t>
      </w:r>
    </w:p>
    <w:p w:rsidR="00A16B46" w:rsidRDefault="00A16B46" w:rsidP="00A16B46">
      <w:pPr>
        <w:pStyle w:val="Default"/>
        <w:ind w:firstLine="851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Default"/>
        <w:ind w:firstLine="851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2.11.1 –</w:t>
      </w:r>
      <w:r w:rsidRPr="00513BF9">
        <w:rPr>
          <w:rFonts w:ascii="Palatino Linotype" w:hAnsi="Palatino Linotype" w:cs="Times New Roman"/>
        </w:rPr>
        <w:t xml:space="preserve"> nacionalidade brasileira</w:t>
      </w:r>
    </w:p>
    <w:p w:rsidR="00A16B46" w:rsidRPr="00513BF9" w:rsidRDefault="00A16B46" w:rsidP="00A16B46">
      <w:pPr>
        <w:pStyle w:val="Default"/>
        <w:tabs>
          <w:tab w:val="left" w:pos="1701"/>
        </w:tabs>
        <w:ind w:firstLine="851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2.11.2 –</w:t>
      </w:r>
      <w:r w:rsidRPr="00513BF9">
        <w:rPr>
          <w:rFonts w:ascii="Palatino Linotype" w:hAnsi="Palatino Linotype" w:cs="Times New Roman"/>
        </w:rPr>
        <w:t xml:space="preserve"> idade mínima de 18 anos</w:t>
      </w:r>
    </w:p>
    <w:p w:rsidR="00A16B46" w:rsidRDefault="00A16B46" w:rsidP="00A16B46">
      <w:pPr>
        <w:pStyle w:val="Default"/>
        <w:tabs>
          <w:tab w:val="left" w:pos="0"/>
          <w:tab w:val="left" w:pos="142"/>
        </w:tabs>
        <w:jc w:val="center"/>
        <w:rPr>
          <w:rFonts w:ascii="Palatino Linotype" w:hAnsi="Palatino Linotype" w:cs="Times New Roman"/>
          <w:b/>
          <w:color w:val="auto"/>
          <w:u w:val="single"/>
        </w:rPr>
      </w:pPr>
    </w:p>
    <w:p w:rsidR="00A16B46" w:rsidRPr="00513BF9" w:rsidRDefault="00A16B46" w:rsidP="00A16B46">
      <w:pPr>
        <w:pStyle w:val="Default"/>
        <w:tabs>
          <w:tab w:val="left" w:pos="0"/>
          <w:tab w:val="left" w:pos="142"/>
        </w:tabs>
        <w:spacing w:line="360" w:lineRule="auto"/>
        <w:jc w:val="center"/>
        <w:rPr>
          <w:rFonts w:ascii="Palatino Linotype" w:hAnsi="Palatino Linotype" w:cs="Times New Roman"/>
          <w:b/>
          <w:color w:val="auto"/>
          <w:u w:val="single"/>
        </w:rPr>
      </w:pPr>
      <w:r w:rsidRPr="00513BF9">
        <w:rPr>
          <w:rFonts w:ascii="Palatino Linotype" w:hAnsi="Palatino Linotype" w:cs="Times New Roman"/>
          <w:b/>
          <w:color w:val="auto"/>
          <w:u w:val="single"/>
        </w:rPr>
        <w:t>3</w:t>
      </w:r>
      <w:r>
        <w:rPr>
          <w:rFonts w:ascii="Palatino Linotype" w:hAnsi="Palatino Linotype" w:cs="Times New Roman"/>
          <w:b/>
          <w:color w:val="auto"/>
          <w:u w:val="single"/>
        </w:rPr>
        <w:t xml:space="preserve"> –</w:t>
      </w:r>
      <w:r w:rsidRPr="00513BF9">
        <w:rPr>
          <w:rFonts w:ascii="Palatino Linotype" w:hAnsi="Palatino Linotype" w:cs="Times New Roman"/>
          <w:b/>
          <w:color w:val="auto"/>
          <w:u w:val="single"/>
        </w:rPr>
        <w:t xml:space="preserve"> CRITÉRIOS PARA CLASSIFICAÇÃO</w:t>
      </w:r>
      <w:r>
        <w:rPr>
          <w:rFonts w:ascii="Palatino Linotype" w:hAnsi="Palatino Linotype" w:cs="Times New Roman"/>
          <w:b/>
          <w:color w:val="auto"/>
          <w:u w:val="single"/>
        </w:rPr>
        <w:t>:</w:t>
      </w:r>
    </w:p>
    <w:p w:rsidR="00A16B46" w:rsidRPr="00513BF9" w:rsidRDefault="00A16B46" w:rsidP="00A16B46">
      <w:pPr>
        <w:pStyle w:val="Default"/>
        <w:jc w:val="center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Default"/>
        <w:numPr>
          <w:ilvl w:val="1"/>
          <w:numId w:val="4"/>
        </w:numPr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classificação dos inscritos será o resultado da soma dos seguintes pontos:</w:t>
      </w: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:rsidR="00A16B46" w:rsidRPr="00601BE0" w:rsidRDefault="00A16B46" w:rsidP="00A16B46">
      <w:pPr>
        <w:pStyle w:val="Default"/>
        <w:spacing w:line="360" w:lineRule="auto"/>
        <w:ind w:firstLine="567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3.1.1 –</w:t>
      </w:r>
      <w:r w:rsidRPr="00601BE0">
        <w:rPr>
          <w:rFonts w:ascii="Palatino Linotype" w:hAnsi="Palatino Linotype" w:cs="Times New Roman"/>
        </w:rPr>
        <w:t xml:space="preserve"> Títulos:</w:t>
      </w:r>
    </w:p>
    <w:p w:rsidR="00A16B46" w:rsidRPr="00601BE0" w:rsidRDefault="00A16B46" w:rsidP="00A16B46">
      <w:pPr>
        <w:pStyle w:val="Default"/>
        <w:rPr>
          <w:rFonts w:ascii="Palatino Linotype" w:hAnsi="Palatino Linotype" w:cs="Times New Roman"/>
        </w:rPr>
      </w:pPr>
    </w:p>
    <w:tbl>
      <w:tblPr>
        <w:tblW w:w="907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089"/>
        <w:gridCol w:w="1597"/>
        <w:gridCol w:w="1417"/>
        <w:gridCol w:w="3969"/>
      </w:tblGrid>
      <w:tr w:rsidR="00A16B46" w:rsidRPr="00601BE0" w:rsidTr="006B0312">
        <w:trPr>
          <w:trHeight w:val="347"/>
        </w:trPr>
        <w:tc>
          <w:tcPr>
            <w:tcW w:w="2089" w:type="dxa"/>
            <w:shd w:val="clear" w:color="auto" w:fill="FFFFFF"/>
          </w:tcPr>
          <w:p w:rsidR="00A16B46" w:rsidRPr="00601BE0" w:rsidRDefault="00A16B46" w:rsidP="006B0312">
            <w:pPr>
              <w:pStyle w:val="Ttulo2"/>
              <w:spacing w:before="0" w:after="0"/>
              <w:jc w:val="center"/>
              <w:rPr>
                <w:rFonts w:ascii="Palatino Linotype" w:hAnsi="Palatino Linotype"/>
              </w:rPr>
            </w:pPr>
            <w:r w:rsidRPr="00601BE0">
              <w:rPr>
                <w:rFonts w:ascii="Palatino Linotype" w:hAnsi="Palatino Linotype"/>
                <w:i w:val="0"/>
                <w:color w:val="000000"/>
                <w:sz w:val="18"/>
                <w:szCs w:val="18"/>
              </w:rPr>
              <w:t>TÍTULOS AVALIADOS</w:t>
            </w:r>
          </w:p>
        </w:tc>
        <w:tc>
          <w:tcPr>
            <w:tcW w:w="1597" w:type="dxa"/>
            <w:shd w:val="clear" w:color="auto" w:fill="FFFFFF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LIMITE DE PONTOS</w:t>
            </w:r>
          </w:p>
        </w:tc>
        <w:tc>
          <w:tcPr>
            <w:tcW w:w="3969" w:type="dxa"/>
            <w:shd w:val="clear" w:color="auto" w:fill="FFFFFF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COMPROVAÇÃO</w:t>
            </w:r>
          </w:p>
        </w:tc>
      </w:tr>
      <w:tr w:rsidR="00A16B46" w:rsidRPr="00601BE0" w:rsidTr="006B0312">
        <w:trPr>
          <w:trHeight w:val="681"/>
        </w:trPr>
        <w:tc>
          <w:tcPr>
            <w:tcW w:w="2089" w:type="dxa"/>
          </w:tcPr>
          <w:p w:rsidR="00A16B46" w:rsidRPr="00601BE0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b/>
                <w:sz w:val="18"/>
                <w:szCs w:val="18"/>
              </w:rPr>
              <w:t>Pós-g</w:t>
            </w: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raduação </w:t>
            </w: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na área saúde com carga horária de 360 horas</w:t>
            </w:r>
          </w:p>
        </w:tc>
        <w:tc>
          <w:tcPr>
            <w:tcW w:w="1597" w:type="dxa"/>
          </w:tcPr>
          <w:p w:rsidR="00A16B46" w:rsidRPr="00601BE0" w:rsidRDefault="00A16B46" w:rsidP="00A16B46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05 (cinco) pontos por pós-g</w:t>
            </w: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raduação</w:t>
            </w:r>
          </w:p>
        </w:tc>
        <w:tc>
          <w:tcPr>
            <w:tcW w:w="141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10 (dez) pontos</w:t>
            </w:r>
          </w:p>
        </w:tc>
        <w:tc>
          <w:tcPr>
            <w:tcW w:w="3969" w:type="dxa"/>
          </w:tcPr>
          <w:p w:rsidR="00A16B46" w:rsidRPr="00601BE0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 xml:space="preserve">Fotocópias autenticadas de Diplomas ou Históricos Escolares ou certificados de curso de pós-graduação em nível de especialização </w:t>
            </w:r>
            <w:r w:rsidRPr="00601BE0">
              <w:rPr>
                <w:rFonts w:ascii="Palatino Linotype" w:hAnsi="Palatino Linotype" w:cs="Times New Roman"/>
                <w:i/>
                <w:sz w:val="18"/>
                <w:szCs w:val="18"/>
              </w:rPr>
              <w:t xml:space="preserve">lato </w:t>
            </w:r>
            <w:proofErr w:type="spellStart"/>
            <w:r w:rsidRPr="00601BE0">
              <w:rPr>
                <w:rFonts w:ascii="Palatino Linotype" w:hAnsi="Palatino Linotype" w:cs="Times New Roman"/>
                <w:i/>
                <w:sz w:val="18"/>
                <w:szCs w:val="18"/>
              </w:rPr>
              <w:t>sensu</w:t>
            </w:r>
            <w:proofErr w:type="spellEnd"/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 xml:space="preserve">, com carga horária mínima de 360 (trezentas e sessenta) horas, expedido por instituição oficialmente reconhecida pelo MEC ou Conselho Estadual ou Federal de Educação. </w:t>
            </w:r>
          </w:p>
        </w:tc>
      </w:tr>
      <w:tr w:rsidR="00A16B46" w:rsidRPr="00601BE0" w:rsidTr="006B0312">
        <w:trPr>
          <w:trHeight w:val="580"/>
        </w:trPr>
        <w:tc>
          <w:tcPr>
            <w:tcW w:w="2089" w:type="dxa"/>
          </w:tcPr>
          <w:p w:rsidR="00A16B46" w:rsidRPr="00601BE0" w:rsidRDefault="00A16B46" w:rsidP="006B03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01BE0">
              <w:rPr>
                <w:rFonts w:ascii="Palatino Linotype" w:hAnsi="Palatino Linotype"/>
                <w:b/>
                <w:sz w:val="18"/>
                <w:szCs w:val="18"/>
              </w:rPr>
              <w:t>Curso de formação</w:t>
            </w:r>
            <w:r w:rsidRPr="00601BE0">
              <w:rPr>
                <w:rFonts w:ascii="Palatino Linotype" w:hAnsi="Palatino Linotype"/>
                <w:sz w:val="18"/>
                <w:szCs w:val="18"/>
              </w:rPr>
              <w:t xml:space="preserve"> na área de Saúde da Família com carga horária superior a 40 horas. </w:t>
            </w:r>
          </w:p>
        </w:tc>
        <w:tc>
          <w:tcPr>
            <w:tcW w:w="159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01(um) ponto por curso</w:t>
            </w:r>
          </w:p>
        </w:tc>
        <w:tc>
          <w:tcPr>
            <w:tcW w:w="141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05 (cinco) pontos</w:t>
            </w:r>
          </w:p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16B46" w:rsidRPr="00601BE0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Fotocópias autenticadas de certificados de curso com carga horária mínima de 40 (quarenta) horas, expedido por instituição oficialmente reconhecida pelo MEC ou Conselho Estadual ou Federal de Educação.</w:t>
            </w:r>
          </w:p>
        </w:tc>
      </w:tr>
      <w:tr w:rsidR="00A16B46" w:rsidRPr="00513BF9" w:rsidTr="006B0312">
        <w:trPr>
          <w:trHeight w:val="831"/>
        </w:trPr>
        <w:tc>
          <w:tcPr>
            <w:tcW w:w="2089" w:type="dxa"/>
          </w:tcPr>
          <w:p w:rsidR="00A16B46" w:rsidRPr="00601BE0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Cursos, Seminários e Similares</w:t>
            </w:r>
          </w:p>
        </w:tc>
        <w:tc>
          <w:tcPr>
            <w:tcW w:w="159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01 (um) ponto para cada 20 (vinte) horas</w:t>
            </w:r>
          </w:p>
        </w:tc>
        <w:tc>
          <w:tcPr>
            <w:tcW w:w="141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100 (cem pontos)</w:t>
            </w:r>
          </w:p>
        </w:tc>
        <w:tc>
          <w:tcPr>
            <w:tcW w:w="3969" w:type="dxa"/>
          </w:tcPr>
          <w:p w:rsidR="00A16B46" w:rsidRPr="00513BF9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Certificados contendo carga horária, conteúdos e identificação da Instituição expedidora</w:t>
            </w:r>
          </w:p>
        </w:tc>
      </w:tr>
    </w:tbl>
    <w:p w:rsidR="00A16B46" w:rsidRDefault="00A16B46" w:rsidP="00A16B46">
      <w:pPr>
        <w:pStyle w:val="Default"/>
        <w:ind w:left="360"/>
        <w:rPr>
          <w:rFonts w:ascii="Palatino Linotype" w:hAnsi="Palatino Linotype" w:cs="Times New Roman"/>
        </w:rPr>
      </w:pPr>
    </w:p>
    <w:p w:rsidR="00A16B46" w:rsidRPr="00601BE0" w:rsidRDefault="00A16B46" w:rsidP="00A16B46">
      <w:pPr>
        <w:pStyle w:val="Default"/>
        <w:numPr>
          <w:ilvl w:val="1"/>
          <w:numId w:val="4"/>
        </w:num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601BE0">
        <w:rPr>
          <w:rFonts w:ascii="Palatino Linotype" w:hAnsi="Palatino Linotype" w:cs="Times New Roman"/>
        </w:rPr>
        <w:t xml:space="preserve"> Critérios de desempate:</w:t>
      </w:r>
    </w:p>
    <w:p w:rsidR="00A16B46" w:rsidRPr="00601BE0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A16B46" w:rsidRPr="00601BE0" w:rsidRDefault="00A16B46" w:rsidP="00A16B4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alatino Linotype" w:hAnsi="Palatino Linotype"/>
          <w:color w:val="000000"/>
          <w:sz w:val="24"/>
          <w:szCs w:val="24"/>
        </w:rPr>
      </w:pPr>
      <w:r w:rsidRPr="00F521D6">
        <w:rPr>
          <w:rFonts w:ascii="Palatino Linotype" w:hAnsi="Palatino Linotype"/>
          <w:b/>
          <w:color w:val="000000"/>
          <w:sz w:val="24"/>
          <w:szCs w:val="24"/>
        </w:rPr>
        <w:t>3.2.1 –</w:t>
      </w:r>
      <w:r w:rsidRPr="00601BE0">
        <w:rPr>
          <w:rFonts w:ascii="Palatino Linotype" w:hAnsi="Palatino Linotype"/>
          <w:color w:val="000000"/>
          <w:sz w:val="24"/>
          <w:szCs w:val="24"/>
        </w:rPr>
        <w:t xml:space="preserve"> maior </w:t>
      </w:r>
      <w:r>
        <w:rPr>
          <w:rFonts w:ascii="Palatino Linotype" w:hAnsi="Palatino Linotype"/>
          <w:color w:val="000000"/>
          <w:sz w:val="24"/>
          <w:szCs w:val="24"/>
        </w:rPr>
        <w:t>quantidade de cursos</w:t>
      </w:r>
      <w:r w:rsidRPr="00601BE0">
        <w:rPr>
          <w:rFonts w:ascii="Palatino Linotype" w:hAnsi="Palatino Linotype"/>
          <w:color w:val="000000"/>
          <w:sz w:val="24"/>
          <w:szCs w:val="24"/>
        </w:rPr>
        <w:t>,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3.2.2</w:t>
      </w:r>
      <w:r w:rsidRPr="00F521D6">
        <w:rPr>
          <w:rFonts w:ascii="Palatino Linotype" w:hAnsi="Palatino Linotype"/>
          <w:b/>
          <w:color w:val="000000"/>
          <w:sz w:val="24"/>
          <w:szCs w:val="24"/>
        </w:rPr>
        <w:t xml:space="preserve"> –</w:t>
      </w:r>
      <w:r w:rsidRPr="00601BE0">
        <w:rPr>
          <w:rFonts w:ascii="Palatino Linotype" w:hAnsi="Palatino Linotype"/>
          <w:color w:val="000000"/>
          <w:sz w:val="24"/>
          <w:szCs w:val="24"/>
        </w:rPr>
        <w:t xml:space="preserve"> maior idade.</w:t>
      </w:r>
    </w:p>
    <w:p w:rsidR="00A16B46" w:rsidRPr="00F521D6" w:rsidRDefault="00A16B46" w:rsidP="00A16B46">
      <w:pPr>
        <w:pStyle w:val="PargrafodaLista"/>
        <w:tabs>
          <w:tab w:val="left" w:pos="142"/>
        </w:tabs>
        <w:spacing w:after="0" w:line="240" w:lineRule="auto"/>
        <w:ind w:left="0"/>
        <w:jc w:val="both"/>
        <w:rPr>
          <w:rFonts w:ascii="Palatino Linotype" w:hAnsi="Palatino Linotype"/>
          <w:sz w:val="18"/>
          <w:szCs w:val="18"/>
        </w:rPr>
      </w:pPr>
    </w:p>
    <w:p w:rsidR="00A16B46" w:rsidRPr="00513BF9" w:rsidRDefault="00A16B46" w:rsidP="00A16B46">
      <w:pPr>
        <w:pStyle w:val="PargrafodaLista"/>
        <w:tabs>
          <w:tab w:val="left" w:pos="142"/>
        </w:tabs>
        <w:spacing w:after="0" w:line="360" w:lineRule="auto"/>
        <w:ind w:left="0"/>
        <w:jc w:val="both"/>
        <w:rPr>
          <w:rFonts w:ascii="Palatino Linotype" w:hAnsi="Palatino Linotype"/>
          <w:color w:val="0070C0"/>
          <w:sz w:val="24"/>
          <w:szCs w:val="24"/>
        </w:rPr>
      </w:pPr>
      <w:r w:rsidRPr="00F521D6">
        <w:rPr>
          <w:rFonts w:ascii="Palatino Linotype" w:hAnsi="Palatino Linotype"/>
          <w:b/>
          <w:sz w:val="24"/>
          <w:szCs w:val="24"/>
        </w:rPr>
        <w:t>3.3 –</w:t>
      </w:r>
      <w:r w:rsidRPr="00513BF9">
        <w:rPr>
          <w:rFonts w:ascii="Palatino Linotype" w:hAnsi="Palatino Linotype"/>
          <w:sz w:val="24"/>
          <w:szCs w:val="24"/>
        </w:rPr>
        <w:t xml:space="preserve"> Terminado o processo de análise da documentação, será divulgada a Classificação dos candidatos de acordo com o cargo pretendido, com o nome do candidato; os pontos obtidos em cada item; a soma final; e a classificação</w:t>
      </w:r>
      <w:r w:rsidRPr="00513BF9">
        <w:rPr>
          <w:rFonts w:ascii="Palatino Linotype" w:hAnsi="Palatino Linotype"/>
          <w:color w:val="0070C0"/>
          <w:sz w:val="24"/>
          <w:szCs w:val="24"/>
        </w:rPr>
        <w:t xml:space="preserve">. </w:t>
      </w:r>
    </w:p>
    <w:p w:rsidR="00A16B46" w:rsidRPr="00F521D6" w:rsidRDefault="00A16B46" w:rsidP="00A16B46">
      <w:pPr>
        <w:pStyle w:val="PargrafodaLista"/>
        <w:tabs>
          <w:tab w:val="left" w:pos="142"/>
        </w:tabs>
        <w:spacing w:after="0" w:line="240" w:lineRule="auto"/>
        <w:ind w:left="0"/>
        <w:jc w:val="both"/>
        <w:rPr>
          <w:rFonts w:ascii="Palatino Linotype" w:hAnsi="Palatino Linotype"/>
          <w:color w:val="0070C0"/>
          <w:sz w:val="18"/>
          <w:szCs w:val="18"/>
        </w:rPr>
      </w:pPr>
    </w:p>
    <w:p w:rsidR="00A16B46" w:rsidRPr="00513BF9" w:rsidRDefault="00A16B46" w:rsidP="00A16B46">
      <w:pPr>
        <w:pStyle w:val="PargrafodaLista"/>
        <w:tabs>
          <w:tab w:val="left" w:pos="0"/>
        </w:tabs>
        <w:spacing w:after="0"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F521D6">
        <w:rPr>
          <w:rFonts w:ascii="Palatino Linotype" w:hAnsi="Palatino Linotype"/>
          <w:b/>
          <w:sz w:val="24"/>
          <w:szCs w:val="24"/>
        </w:rPr>
        <w:lastRenderedPageBreak/>
        <w:t>3.4 –</w:t>
      </w:r>
      <w:r w:rsidRPr="00513BF9">
        <w:rPr>
          <w:rFonts w:ascii="Palatino Linotype" w:hAnsi="Palatino Linotype"/>
          <w:sz w:val="24"/>
          <w:szCs w:val="24"/>
        </w:rPr>
        <w:t xml:space="preserve"> Esses resultados é que permitirão aos candidatos entrar com recurso caso se julguem prejudicados.</w:t>
      </w:r>
    </w:p>
    <w:p w:rsidR="00A16B46" w:rsidRPr="00F521D6" w:rsidRDefault="00A16B46" w:rsidP="00A16B46">
      <w:pPr>
        <w:pStyle w:val="PargrafodaLista"/>
        <w:tabs>
          <w:tab w:val="left" w:pos="0"/>
        </w:tabs>
        <w:spacing w:after="0" w:line="240" w:lineRule="auto"/>
        <w:ind w:left="0"/>
        <w:jc w:val="center"/>
        <w:rPr>
          <w:rFonts w:ascii="Palatino Linotype" w:hAnsi="Palatino Linotype"/>
          <w:sz w:val="18"/>
          <w:szCs w:val="18"/>
        </w:rPr>
      </w:pPr>
    </w:p>
    <w:p w:rsidR="00A16B46" w:rsidRPr="00F521D6" w:rsidRDefault="00A16B46" w:rsidP="00A16B46">
      <w:pPr>
        <w:pStyle w:val="Default"/>
        <w:tabs>
          <w:tab w:val="left" w:pos="142"/>
          <w:tab w:val="left" w:pos="284"/>
        </w:tabs>
        <w:jc w:val="center"/>
        <w:rPr>
          <w:rFonts w:ascii="Palatino Linotype" w:hAnsi="Palatino Linotype" w:cs="Times New Roman"/>
          <w:b/>
          <w:color w:val="auto"/>
          <w:u w:val="single"/>
        </w:rPr>
      </w:pPr>
      <w:r>
        <w:rPr>
          <w:rFonts w:ascii="Palatino Linotype" w:hAnsi="Palatino Linotype" w:cs="Times New Roman"/>
          <w:b/>
          <w:color w:val="auto"/>
          <w:u w:val="single"/>
        </w:rPr>
        <w:t xml:space="preserve">4 – </w:t>
      </w:r>
      <w:r w:rsidRPr="00F521D6">
        <w:rPr>
          <w:rFonts w:ascii="Palatino Linotype" w:hAnsi="Palatino Linotype" w:cs="Times New Roman"/>
          <w:b/>
          <w:color w:val="auto"/>
          <w:u w:val="single"/>
        </w:rPr>
        <w:t>RESULTADOS</w:t>
      </w:r>
      <w:r>
        <w:rPr>
          <w:rFonts w:ascii="Palatino Linotype" w:hAnsi="Palatino Linotype" w:cs="Times New Roman"/>
          <w:b/>
          <w:color w:val="auto"/>
          <w:u w:val="single"/>
        </w:rPr>
        <w:t>:</w:t>
      </w:r>
    </w:p>
    <w:p w:rsidR="00A16B46" w:rsidRPr="00513BF9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sz w:val="20"/>
          <w:szCs w:val="20"/>
        </w:rPr>
      </w:pPr>
    </w:p>
    <w:p w:rsidR="00A16B46" w:rsidRPr="00513BF9" w:rsidRDefault="00A16B46" w:rsidP="00A16B46">
      <w:pPr>
        <w:pStyle w:val="Default"/>
        <w:spacing w:line="360" w:lineRule="auto"/>
        <w:jc w:val="both"/>
        <w:rPr>
          <w:rFonts w:ascii="Palatino Linotype" w:hAnsi="Palatino Linotype" w:cs="Times New Roman"/>
          <w:color w:val="auto"/>
        </w:rPr>
      </w:pPr>
      <w:r w:rsidRPr="00F521D6">
        <w:rPr>
          <w:rFonts w:ascii="Palatino Linotype" w:hAnsi="Palatino Linotype" w:cs="Times New Roman"/>
          <w:b/>
          <w:color w:val="auto"/>
        </w:rPr>
        <w:t>4.1 –</w:t>
      </w:r>
      <w:r w:rsidRPr="00513BF9">
        <w:rPr>
          <w:rFonts w:ascii="Palatino Linotype" w:hAnsi="Palatino Linotype" w:cs="Times New Roman"/>
          <w:color w:val="auto"/>
        </w:rPr>
        <w:t xml:space="preserve"> O</w:t>
      </w:r>
      <w:r>
        <w:rPr>
          <w:rFonts w:ascii="Palatino Linotype" w:hAnsi="Palatino Linotype" w:cs="Times New Roman"/>
          <w:color w:val="auto"/>
        </w:rPr>
        <w:t xml:space="preserve"> </w:t>
      </w:r>
      <w:r w:rsidRPr="00513BF9">
        <w:rPr>
          <w:rFonts w:ascii="Palatino Linotype" w:hAnsi="Palatino Linotype" w:cs="Times New Roman"/>
          <w:color w:val="auto"/>
        </w:rPr>
        <w:t xml:space="preserve">resultado do processo de classificação será divulgado no dia </w:t>
      </w:r>
      <w:r w:rsidR="00416D78">
        <w:rPr>
          <w:rFonts w:ascii="Palatino Linotype" w:hAnsi="Palatino Linotype" w:cs="Times New Roman"/>
          <w:b/>
          <w:color w:val="auto"/>
        </w:rPr>
        <w:t>11</w:t>
      </w:r>
      <w:r w:rsidR="0009735D">
        <w:rPr>
          <w:rFonts w:ascii="Palatino Linotype" w:hAnsi="Palatino Linotype" w:cs="Times New Roman"/>
          <w:b/>
          <w:color w:val="auto"/>
        </w:rPr>
        <w:t xml:space="preserve"> de </w:t>
      </w:r>
      <w:r w:rsidR="00416D78">
        <w:rPr>
          <w:rFonts w:ascii="Palatino Linotype" w:hAnsi="Palatino Linotype" w:cs="Times New Roman"/>
          <w:b/>
          <w:color w:val="auto"/>
        </w:rPr>
        <w:t>janeiro de 2024</w:t>
      </w:r>
      <w:r w:rsidRPr="00513BF9">
        <w:rPr>
          <w:rFonts w:ascii="Palatino Linotype" w:hAnsi="Palatino Linotype" w:cs="Times New Roman"/>
          <w:color w:val="auto"/>
        </w:rPr>
        <w:t>, mediante afixação de edital no átrio da Pref</w:t>
      </w:r>
      <w:r>
        <w:rPr>
          <w:rFonts w:ascii="Palatino Linotype" w:hAnsi="Palatino Linotype" w:cs="Times New Roman"/>
          <w:color w:val="auto"/>
        </w:rPr>
        <w:t>eitura Municipal de Conquista e no site oficial</w:t>
      </w:r>
      <w:r w:rsidRPr="00513BF9">
        <w:rPr>
          <w:rFonts w:ascii="Palatino Linotype" w:hAnsi="Palatino Linotype" w:cs="Times New Roman"/>
          <w:color w:val="auto"/>
        </w:rPr>
        <w:t>.</w:t>
      </w:r>
    </w:p>
    <w:p w:rsidR="00A16B46" w:rsidRPr="00F521D6" w:rsidRDefault="00A16B46" w:rsidP="00A16B46">
      <w:pPr>
        <w:pStyle w:val="Default"/>
        <w:jc w:val="center"/>
        <w:rPr>
          <w:rFonts w:ascii="Palatino Linotype" w:hAnsi="Palatino Linotype" w:cs="Times New Roman"/>
          <w:color w:val="auto"/>
          <w:sz w:val="20"/>
          <w:szCs w:val="20"/>
          <w:u w:val="single"/>
        </w:rPr>
      </w:pPr>
    </w:p>
    <w:p w:rsidR="00A16B46" w:rsidRPr="00F521D6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u w:val="single"/>
        </w:rPr>
      </w:pPr>
      <w:r w:rsidRPr="00F521D6">
        <w:rPr>
          <w:rFonts w:ascii="Palatino Linotype" w:hAnsi="Palatino Linotype" w:cs="Times New Roman"/>
          <w:b/>
          <w:color w:val="auto"/>
          <w:u w:val="single"/>
        </w:rPr>
        <w:t xml:space="preserve">5 </w:t>
      </w:r>
      <w:r>
        <w:rPr>
          <w:rFonts w:ascii="Palatino Linotype" w:hAnsi="Palatino Linotype" w:cs="Times New Roman"/>
          <w:b/>
          <w:color w:val="auto"/>
          <w:u w:val="single"/>
        </w:rPr>
        <w:t>–</w:t>
      </w:r>
      <w:r w:rsidRPr="00F521D6">
        <w:rPr>
          <w:rFonts w:ascii="Palatino Linotype" w:hAnsi="Palatino Linotype" w:cs="Times New Roman"/>
          <w:b/>
          <w:color w:val="auto"/>
          <w:u w:val="single"/>
        </w:rPr>
        <w:t xml:space="preserve"> RECURSOS</w:t>
      </w:r>
      <w:r>
        <w:rPr>
          <w:rFonts w:ascii="Palatino Linotype" w:hAnsi="Palatino Linotype" w:cs="Times New Roman"/>
          <w:b/>
          <w:color w:val="auto"/>
          <w:u w:val="single"/>
        </w:rPr>
        <w:t xml:space="preserve">: </w:t>
      </w:r>
    </w:p>
    <w:p w:rsidR="00A16B46" w:rsidRPr="00F521D6" w:rsidRDefault="00A16B46" w:rsidP="00A16B46">
      <w:pPr>
        <w:pStyle w:val="Default"/>
        <w:jc w:val="center"/>
        <w:rPr>
          <w:rFonts w:ascii="Palatino Linotype" w:hAnsi="Palatino Linotype" w:cs="Times New Roman"/>
          <w:color w:val="auto"/>
          <w:sz w:val="20"/>
          <w:szCs w:val="20"/>
          <w:u w:val="single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5.1 –</w:t>
      </w:r>
      <w:r w:rsidRPr="00513BF9">
        <w:rPr>
          <w:rFonts w:ascii="Palatino Linotype" w:hAnsi="Palatino Linotype" w:cs="Times New Roman"/>
        </w:rPr>
        <w:t xml:space="preserve"> Serão admitidos recursos após a divulgação oficial do resultado classificatório, antes da </w:t>
      </w:r>
      <w:r w:rsidRPr="00513BF9">
        <w:rPr>
          <w:rFonts w:ascii="Palatino Linotype" w:hAnsi="Palatino Linotype" w:cs="Times New Roman"/>
          <w:u w:val="single"/>
        </w:rPr>
        <w:t>homologação final</w:t>
      </w:r>
      <w:r w:rsidRPr="00513BF9">
        <w:rPr>
          <w:rFonts w:ascii="Palatino Linotype" w:hAnsi="Palatino Linotype" w:cs="Times New Roman"/>
        </w:rPr>
        <w:t xml:space="preserve">.  </w:t>
      </w:r>
    </w:p>
    <w:p w:rsidR="00A16B46" w:rsidRPr="00F521D6" w:rsidRDefault="00A16B46" w:rsidP="00A16B46">
      <w:pPr>
        <w:pStyle w:val="Pa6"/>
        <w:tabs>
          <w:tab w:val="left" w:pos="0"/>
        </w:tabs>
        <w:spacing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A16B46" w:rsidRPr="00513BF9" w:rsidRDefault="00A16B46" w:rsidP="00A16B46">
      <w:pPr>
        <w:pStyle w:val="Pa6"/>
        <w:tabs>
          <w:tab w:val="left" w:pos="0"/>
        </w:tabs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5.2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candidato poderá entrar com recurso, caso considere erro na sua classificação, no prazo máximo de </w:t>
      </w:r>
      <w:r>
        <w:rPr>
          <w:rFonts w:ascii="Palatino Linotype" w:hAnsi="Palatino Linotype" w:cs="Times New Roman"/>
        </w:rPr>
        <w:t>01</w:t>
      </w:r>
      <w:r w:rsidRPr="00513BF9">
        <w:rPr>
          <w:rFonts w:ascii="Palatino Linotype" w:hAnsi="Palatino Linotype" w:cs="Times New Roman"/>
        </w:rPr>
        <w:t xml:space="preserve"> (</w:t>
      </w:r>
      <w:r>
        <w:rPr>
          <w:rFonts w:ascii="Palatino Linotype" w:hAnsi="Palatino Linotype" w:cs="Times New Roman"/>
        </w:rPr>
        <w:t>um</w:t>
      </w:r>
      <w:r w:rsidRPr="00513BF9">
        <w:rPr>
          <w:rFonts w:ascii="Palatino Linotype" w:hAnsi="Palatino Linotype" w:cs="Times New Roman"/>
        </w:rPr>
        <w:t>) dia</w:t>
      </w:r>
      <w:r>
        <w:rPr>
          <w:rFonts w:ascii="Palatino Linotype" w:hAnsi="Palatino Linotype" w:cs="Times New Roman"/>
        </w:rPr>
        <w:t xml:space="preserve"> út</w:t>
      </w:r>
      <w:r w:rsidRPr="00513BF9">
        <w:rPr>
          <w:rFonts w:ascii="Palatino Linotype" w:hAnsi="Palatino Linotype" w:cs="Times New Roman"/>
        </w:rPr>
        <w:t>i</w:t>
      </w:r>
      <w:r>
        <w:rPr>
          <w:rFonts w:ascii="Palatino Linotype" w:hAnsi="Palatino Linotype" w:cs="Times New Roman"/>
        </w:rPr>
        <w:t>l</w:t>
      </w:r>
      <w:r w:rsidRPr="00513BF9">
        <w:rPr>
          <w:rFonts w:ascii="Palatino Linotype" w:hAnsi="Palatino Linotype" w:cs="Times New Roman"/>
        </w:rPr>
        <w:t>, contados da data da publicação do resultado do Processo Seletivo Simplificado.</w:t>
      </w:r>
    </w:p>
    <w:p w:rsidR="00A16B46" w:rsidRPr="00F521D6" w:rsidRDefault="00A16B46" w:rsidP="00A16B46">
      <w:pPr>
        <w:pStyle w:val="Pa6"/>
        <w:spacing w:line="240" w:lineRule="auto"/>
        <w:ind w:firstLine="74"/>
        <w:jc w:val="both"/>
        <w:rPr>
          <w:rFonts w:ascii="Palatino Linotype" w:hAnsi="Palatino Linotype" w:cs="Times New Roman"/>
          <w:sz w:val="18"/>
          <w:szCs w:val="18"/>
        </w:rPr>
      </w:pP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5.3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recurso deverá ser individual, </w:t>
      </w:r>
      <w:r w:rsidRPr="007B0399">
        <w:rPr>
          <w:rFonts w:ascii="Palatino Linotype" w:hAnsi="Palatino Linotype" w:cs="Times New Roman"/>
          <w:u w:val="single"/>
        </w:rPr>
        <w:t>devidamente fundamentado</w:t>
      </w:r>
      <w:r w:rsidRPr="00513BF9">
        <w:rPr>
          <w:rFonts w:ascii="Palatino Linotype" w:hAnsi="Palatino Linotype" w:cs="Times New Roman"/>
        </w:rPr>
        <w:t>, digitado ou de próprio punho com letras legíveis e conter as seguintes informações es</w:t>
      </w:r>
      <w:r w:rsidRPr="00513BF9">
        <w:rPr>
          <w:rFonts w:ascii="Palatino Linotype" w:hAnsi="Palatino Linotype" w:cs="Times New Roman"/>
        </w:rPr>
        <w:softHyphen/>
        <w:t>senciais:</w:t>
      </w:r>
    </w:p>
    <w:p w:rsidR="00A16B46" w:rsidRPr="00F521D6" w:rsidRDefault="00A16B46" w:rsidP="00A16B46">
      <w:pPr>
        <w:pStyle w:val="Default"/>
        <w:rPr>
          <w:sz w:val="18"/>
          <w:szCs w:val="18"/>
        </w:rPr>
      </w:pPr>
    </w:p>
    <w:p w:rsidR="00A16B46" w:rsidRPr="00513BF9" w:rsidRDefault="00A16B46" w:rsidP="00A16B46">
      <w:pPr>
        <w:pStyle w:val="Pa6"/>
        <w:numPr>
          <w:ilvl w:val="0"/>
          <w:numId w:val="2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proofErr w:type="gramStart"/>
      <w:r w:rsidRPr="00513BF9">
        <w:rPr>
          <w:rFonts w:ascii="Palatino Linotype" w:hAnsi="Palatino Linotype" w:cs="Times New Roman"/>
        </w:rPr>
        <w:t>nome</w:t>
      </w:r>
      <w:proofErr w:type="gramEnd"/>
      <w:r w:rsidRPr="00513BF9">
        <w:rPr>
          <w:rFonts w:ascii="Palatino Linotype" w:hAnsi="Palatino Linotype" w:cs="Times New Roman"/>
        </w:rPr>
        <w:t xml:space="preserve"> do candidato, </w:t>
      </w:r>
    </w:p>
    <w:p w:rsidR="00A16B46" w:rsidRPr="00513BF9" w:rsidRDefault="00A16B46" w:rsidP="00A16B46">
      <w:pPr>
        <w:pStyle w:val="Pa6"/>
        <w:numPr>
          <w:ilvl w:val="0"/>
          <w:numId w:val="2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proofErr w:type="gramStart"/>
      <w:r w:rsidRPr="00513BF9">
        <w:rPr>
          <w:rFonts w:ascii="Palatino Linotype" w:hAnsi="Palatino Linotype" w:cs="Times New Roman"/>
        </w:rPr>
        <w:t>cargo</w:t>
      </w:r>
      <w:proofErr w:type="gramEnd"/>
      <w:r w:rsidRPr="00513BF9">
        <w:rPr>
          <w:rFonts w:ascii="Palatino Linotype" w:hAnsi="Palatino Linotype" w:cs="Times New Roman"/>
        </w:rPr>
        <w:t xml:space="preserve"> a que está concorrendo,</w:t>
      </w:r>
    </w:p>
    <w:p w:rsidR="00A16B46" w:rsidRPr="00513BF9" w:rsidRDefault="00A16B46" w:rsidP="00A16B46">
      <w:pPr>
        <w:pStyle w:val="Pa6"/>
        <w:numPr>
          <w:ilvl w:val="0"/>
          <w:numId w:val="2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proofErr w:type="gramStart"/>
      <w:r w:rsidRPr="00513BF9">
        <w:rPr>
          <w:rFonts w:ascii="Palatino Linotype" w:hAnsi="Palatino Linotype" w:cs="Times New Roman"/>
        </w:rPr>
        <w:t>endereço</w:t>
      </w:r>
      <w:proofErr w:type="gramEnd"/>
      <w:r w:rsidRPr="00513BF9">
        <w:rPr>
          <w:rFonts w:ascii="Palatino Linotype" w:hAnsi="Palatino Linotype" w:cs="Times New Roman"/>
        </w:rPr>
        <w:t>, telefone para contato,</w:t>
      </w:r>
    </w:p>
    <w:p w:rsidR="00A16B46" w:rsidRDefault="00A16B46" w:rsidP="00A16B46">
      <w:pPr>
        <w:pStyle w:val="Pa6"/>
        <w:numPr>
          <w:ilvl w:val="0"/>
          <w:numId w:val="2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proofErr w:type="gramStart"/>
      <w:r w:rsidRPr="00513BF9">
        <w:rPr>
          <w:rFonts w:ascii="Palatino Linotype" w:hAnsi="Palatino Linotype" w:cs="Times New Roman"/>
          <w:u w:val="single"/>
        </w:rPr>
        <w:t>justificativa</w:t>
      </w:r>
      <w:proofErr w:type="gramEnd"/>
      <w:r w:rsidRPr="00513BF9">
        <w:rPr>
          <w:rFonts w:ascii="Palatino Linotype" w:hAnsi="Palatino Linotype" w:cs="Times New Roman"/>
          <w:u w:val="single"/>
        </w:rPr>
        <w:t xml:space="preserve"> devidamente fundamentada</w:t>
      </w:r>
      <w:r w:rsidRPr="00513BF9">
        <w:rPr>
          <w:rFonts w:ascii="Palatino Linotype" w:hAnsi="Palatino Linotype" w:cs="Times New Roman"/>
        </w:rPr>
        <w:t xml:space="preserve"> quanto à discordância na avaliação. </w:t>
      </w:r>
    </w:p>
    <w:p w:rsidR="00A16B46" w:rsidRPr="002E7060" w:rsidRDefault="00A16B46" w:rsidP="00A16B46">
      <w:pPr>
        <w:pStyle w:val="Default"/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5.4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recurso deverá ser protocolizado pessoalmente no seguinte endereço: Prefeitura Municipal de Conquista, localizada na Praça Coronel Tancredo França, nº </w:t>
      </w:r>
      <w:r w:rsidRPr="00513BF9">
        <w:rPr>
          <w:rFonts w:ascii="Palatino Linotype" w:hAnsi="Palatino Linotype" w:cs="Times New Roman"/>
        </w:rPr>
        <w:lastRenderedPageBreak/>
        <w:t>181, Centro, CEP: 38.195-000, nesta cidade de Conquista, Estado de Minas Gerais, no horário de 09</w:t>
      </w:r>
      <w:r>
        <w:rPr>
          <w:rFonts w:ascii="Palatino Linotype" w:hAnsi="Palatino Linotype" w:cs="Times New Roman"/>
        </w:rPr>
        <w:t>h</w:t>
      </w:r>
      <w:r w:rsidRPr="00513BF9">
        <w:rPr>
          <w:rFonts w:ascii="Palatino Linotype" w:hAnsi="Palatino Linotype" w:cs="Times New Roman"/>
        </w:rPr>
        <w:t>00</w:t>
      </w:r>
      <w:r>
        <w:rPr>
          <w:rFonts w:ascii="Palatino Linotype" w:hAnsi="Palatino Linotype" w:cs="Times New Roman"/>
        </w:rPr>
        <w:t>min</w:t>
      </w:r>
      <w:r w:rsidRPr="00513BF9">
        <w:rPr>
          <w:rFonts w:ascii="Palatino Linotype" w:hAnsi="Palatino Linotype" w:cs="Times New Roman"/>
        </w:rPr>
        <w:t xml:space="preserve"> as 11</w:t>
      </w:r>
      <w:r>
        <w:rPr>
          <w:rFonts w:ascii="Palatino Linotype" w:hAnsi="Palatino Linotype" w:cs="Times New Roman"/>
        </w:rPr>
        <w:t>h</w:t>
      </w:r>
      <w:r w:rsidRPr="00513BF9">
        <w:rPr>
          <w:rFonts w:ascii="Palatino Linotype" w:hAnsi="Palatino Linotype" w:cs="Times New Roman"/>
        </w:rPr>
        <w:t>00</w:t>
      </w:r>
      <w:r>
        <w:rPr>
          <w:rFonts w:ascii="Palatino Linotype" w:hAnsi="Palatino Linotype" w:cs="Times New Roman"/>
        </w:rPr>
        <w:t>min</w:t>
      </w:r>
      <w:r w:rsidRPr="00513BF9">
        <w:rPr>
          <w:rFonts w:ascii="Palatino Linotype" w:hAnsi="Palatino Linotype" w:cs="Times New Roman"/>
        </w:rPr>
        <w:t xml:space="preserve"> e das 12</w:t>
      </w:r>
      <w:r>
        <w:rPr>
          <w:rFonts w:ascii="Palatino Linotype" w:hAnsi="Palatino Linotype" w:cs="Times New Roman"/>
        </w:rPr>
        <w:t>h</w:t>
      </w:r>
      <w:r w:rsidRPr="00513BF9">
        <w:rPr>
          <w:rFonts w:ascii="Palatino Linotype" w:hAnsi="Palatino Linotype" w:cs="Times New Roman"/>
        </w:rPr>
        <w:t>00</w:t>
      </w:r>
      <w:r>
        <w:rPr>
          <w:rFonts w:ascii="Palatino Linotype" w:hAnsi="Palatino Linotype" w:cs="Times New Roman"/>
        </w:rPr>
        <w:t>min as 16h00min.</w:t>
      </w:r>
      <w:r w:rsidRPr="00513BF9">
        <w:rPr>
          <w:rFonts w:ascii="Palatino Linotype" w:hAnsi="Palatino Linotype" w:cs="Times New Roman"/>
        </w:rPr>
        <w:t xml:space="preserve">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18"/>
          <w:szCs w:val="18"/>
        </w:rPr>
      </w:pPr>
    </w:p>
    <w:p w:rsidR="00A16B46" w:rsidRPr="00513BF9" w:rsidRDefault="00A16B46" w:rsidP="00A16B46">
      <w:pPr>
        <w:pStyle w:val="Pa6"/>
        <w:numPr>
          <w:ilvl w:val="1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Admitir-se-á um úni</w:t>
      </w:r>
      <w:r>
        <w:rPr>
          <w:rFonts w:ascii="Palatino Linotype" w:hAnsi="Palatino Linotype" w:cs="Times New Roman"/>
        </w:rPr>
        <w:t>co recurso por candidato, que deverá ser dirigido ao Secretário Municipal de Saúde</w:t>
      </w:r>
      <w:r w:rsidRPr="00513BF9">
        <w:rPr>
          <w:rFonts w:ascii="Palatino Linotype" w:hAnsi="Palatino Linotype" w:cs="Times New Roman"/>
        </w:rPr>
        <w:t xml:space="preserve">. 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18"/>
          <w:szCs w:val="18"/>
        </w:rPr>
      </w:pPr>
    </w:p>
    <w:p w:rsidR="00A16B46" w:rsidRPr="00513BF9" w:rsidRDefault="00A16B46" w:rsidP="00A16B46">
      <w:pPr>
        <w:pStyle w:val="Pa6"/>
        <w:numPr>
          <w:ilvl w:val="1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Os recursos interpostos em desacordo com as normas aqui estabelecidas ou fora do prazo ou que não apresentem </w:t>
      </w:r>
      <w:r w:rsidRPr="00513BF9">
        <w:rPr>
          <w:rFonts w:ascii="Palatino Linotype" w:hAnsi="Palatino Linotype" w:cs="Times New Roman"/>
          <w:u w:val="single"/>
        </w:rPr>
        <w:t>fundamentação lógica e consistente</w:t>
      </w:r>
      <w:r w:rsidRPr="00513BF9">
        <w:rPr>
          <w:rFonts w:ascii="Palatino Linotype" w:hAnsi="Palatino Linotype" w:cs="Times New Roman"/>
        </w:rPr>
        <w:t xml:space="preserve"> não serão apreciados. </w:t>
      </w: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5.7 –</w:t>
      </w:r>
      <w:r w:rsidRPr="00513BF9">
        <w:rPr>
          <w:rFonts w:ascii="Palatino Linotype" w:hAnsi="Palatino Linotype" w:cs="Times New Roman"/>
        </w:rPr>
        <w:t xml:space="preserve"> Os recursos serão examinados por uma comissão integrada por 01(um) Servidor da Secretaria Municipal de Saúde e 02 (dois) Servidores da Secretaria de Administração e Recursos Humanos.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5.8 –</w:t>
      </w:r>
      <w:r w:rsidRPr="00513BF9">
        <w:rPr>
          <w:rFonts w:ascii="Palatino Linotype" w:hAnsi="Palatino Linotype" w:cs="Times New Roman"/>
        </w:rPr>
        <w:t xml:space="preserve"> Caso haja procedência quanto ao recurso interposto, </w:t>
      </w:r>
      <w:proofErr w:type="gramStart"/>
      <w:r w:rsidRPr="00513BF9">
        <w:rPr>
          <w:rFonts w:ascii="Palatino Linotype" w:hAnsi="Palatino Linotype" w:cs="Times New Roman"/>
        </w:rPr>
        <w:t>a</w:t>
      </w:r>
      <w:proofErr w:type="gramEnd"/>
      <w:r w:rsidRPr="00513BF9">
        <w:rPr>
          <w:rFonts w:ascii="Palatino Linotype" w:hAnsi="Palatino Linotype" w:cs="Times New Roman"/>
        </w:rPr>
        <w:t xml:space="preserve"> classificação inicial obtida pelo candidato será alterada.</w:t>
      </w:r>
    </w:p>
    <w:p w:rsidR="00A16B46" w:rsidRPr="00513BF9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5.9 –</w:t>
      </w:r>
      <w:r w:rsidRPr="00513BF9">
        <w:rPr>
          <w:rFonts w:ascii="Palatino Linotype" w:hAnsi="Palatino Linotype" w:cs="Times New Roman"/>
        </w:rPr>
        <w:t xml:space="preserve"> Até 05 (cinco) dias após o recurso, a comissão revisória dará ciência do resultado ao interessado. </w:t>
      </w:r>
    </w:p>
    <w:p w:rsidR="00A16B46" w:rsidRPr="007B0399" w:rsidRDefault="00A16B46" w:rsidP="00A16B46">
      <w:pPr>
        <w:pStyle w:val="Default"/>
      </w:pPr>
    </w:p>
    <w:p w:rsidR="00A16B46" w:rsidRDefault="00A16B46" w:rsidP="00A16B46">
      <w:pPr>
        <w:pStyle w:val="PargrafodaLista"/>
        <w:spacing w:after="0"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F521D6">
        <w:rPr>
          <w:rFonts w:ascii="Palatino Linotype" w:hAnsi="Palatino Linotype"/>
          <w:b/>
          <w:sz w:val="24"/>
          <w:szCs w:val="24"/>
        </w:rPr>
        <w:t>5.10 –</w:t>
      </w:r>
      <w:r w:rsidRPr="00513BF9">
        <w:rPr>
          <w:rFonts w:ascii="Palatino Linotype" w:hAnsi="Palatino Linotype"/>
          <w:sz w:val="24"/>
          <w:szCs w:val="24"/>
        </w:rPr>
        <w:t xml:space="preserve"> Depois de julgados todos os recursos, será </w:t>
      </w:r>
      <w:r w:rsidRPr="00513BF9">
        <w:rPr>
          <w:rFonts w:ascii="Palatino Linotype" w:hAnsi="Palatino Linotype"/>
          <w:sz w:val="24"/>
          <w:szCs w:val="24"/>
          <w:u w:val="single"/>
        </w:rPr>
        <w:t>homologado e publicado o resultado final</w:t>
      </w:r>
      <w:r w:rsidRPr="00513BF9">
        <w:rPr>
          <w:rFonts w:ascii="Palatino Linotype" w:hAnsi="Palatino Linotype"/>
          <w:sz w:val="24"/>
          <w:szCs w:val="24"/>
        </w:rPr>
        <w:t xml:space="preserve"> do Processo Seletivo, com as eventuais alterações ocorridas em face dos recursos.</w:t>
      </w:r>
    </w:p>
    <w:p w:rsidR="00A16B46" w:rsidRPr="00513BF9" w:rsidRDefault="00A16B46" w:rsidP="00A16B46">
      <w:pPr>
        <w:pStyle w:val="PargrafodaLista"/>
        <w:spacing w:after="0" w:line="240" w:lineRule="auto"/>
        <w:ind w:left="0"/>
        <w:jc w:val="center"/>
        <w:rPr>
          <w:rFonts w:ascii="Palatino Linotype" w:hAnsi="Palatino Linotype"/>
          <w:sz w:val="24"/>
          <w:szCs w:val="24"/>
        </w:rPr>
      </w:pPr>
    </w:p>
    <w:p w:rsidR="00A16B46" w:rsidRPr="00513BF9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u w:val="single"/>
        </w:rPr>
      </w:pPr>
      <w:r w:rsidRPr="00513BF9">
        <w:rPr>
          <w:rFonts w:ascii="Palatino Linotype" w:hAnsi="Palatino Linotype" w:cs="Times New Roman"/>
          <w:b/>
          <w:color w:val="auto"/>
          <w:u w:val="single"/>
        </w:rPr>
        <w:t>6 - PROCEDIMENTOS ADMISSIONAIS</w:t>
      </w:r>
    </w:p>
    <w:p w:rsidR="00A16B46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u w:val="single"/>
        </w:rPr>
      </w:pPr>
    </w:p>
    <w:p w:rsidR="00A16B46" w:rsidRPr="00513BF9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u w:val="single"/>
        </w:rPr>
      </w:pPr>
    </w:p>
    <w:p w:rsidR="00A16B46" w:rsidRPr="00513BF9" w:rsidRDefault="00A16B46" w:rsidP="00A16B46">
      <w:pPr>
        <w:pStyle w:val="Default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lastRenderedPageBreak/>
        <w:t>6.1 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contratação</w:t>
      </w:r>
      <w:proofErr w:type="gramStart"/>
      <w:r w:rsidRPr="00513BF9">
        <w:rPr>
          <w:rFonts w:ascii="Palatino Linotype" w:hAnsi="Palatino Linotype" w:cs="Times New Roman"/>
        </w:rPr>
        <w:t>, obedecerá</w:t>
      </w:r>
      <w:proofErr w:type="gramEnd"/>
      <w:r w:rsidRPr="00513BF9">
        <w:rPr>
          <w:rFonts w:ascii="Palatino Linotype" w:hAnsi="Palatino Linotype" w:cs="Times New Roman"/>
        </w:rPr>
        <w:t xml:space="preserve"> à ordem de classificação, conforme o Edital de Homologação deste Processo Seletivo.</w:t>
      </w: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6.2 –</w:t>
      </w:r>
      <w:r w:rsidRPr="00513BF9">
        <w:rPr>
          <w:rFonts w:ascii="Palatino Linotype" w:hAnsi="Palatino Linotype" w:cs="Times New Roman"/>
        </w:rPr>
        <w:t xml:space="preserve"> Para a contratação, o candidato deverá apresentar fotocópias simples dos seguintes documentos: </w:t>
      </w:r>
    </w:p>
    <w:p w:rsidR="00A16B46" w:rsidRPr="007B0399" w:rsidRDefault="00A16B46" w:rsidP="00A16B46">
      <w:pPr>
        <w:pStyle w:val="Default"/>
      </w:pP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418" w:hanging="28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Carteira de Trabalho;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Comprovante de Residência;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 xml:space="preserve">Documento de Identidade; 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 xml:space="preserve">Título de eleitor e comprovante de votação da última eleição; 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 xml:space="preserve">Cadastro nacional da pessoa física - CPF; 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418" w:hanging="28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 xml:space="preserve">Cartão de cadastramento no PIS/PASEP, quando houver; 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Certidão de Casamento</w:t>
      </w:r>
      <w:proofErr w:type="gramStart"/>
      <w:r w:rsidRPr="00513BF9">
        <w:rPr>
          <w:rFonts w:ascii="Palatino Linotype" w:hAnsi="Palatino Linotype" w:cs="Times New Roman"/>
        </w:rPr>
        <w:t>, se for</w:t>
      </w:r>
      <w:proofErr w:type="gramEnd"/>
      <w:r w:rsidRPr="00513BF9">
        <w:rPr>
          <w:rFonts w:ascii="Palatino Linotype" w:hAnsi="Palatino Linotype" w:cs="Times New Roman"/>
        </w:rPr>
        <w:t xml:space="preserve"> o caso;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Carteira de Reservista, quando for o caso;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Certidão de Antecedentes Criminais</w:t>
      </w:r>
    </w:p>
    <w:p w:rsidR="00A16B46" w:rsidRDefault="00A16B46" w:rsidP="00A16B46">
      <w:pPr>
        <w:pStyle w:val="Pa6"/>
        <w:numPr>
          <w:ilvl w:val="1"/>
          <w:numId w:val="3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Certidão de Nascimento das Crianças menores de 14 anos, quando houver;</w:t>
      </w:r>
    </w:p>
    <w:p w:rsidR="00A16B46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numPr>
          <w:ilvl w:val="1"/>
          <w:numId w:val="10"/>
        </w:numPr>
        <w:spacing w:line="24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–</w:t>
      </w:r>
      <w:r w:rsidRPr="00513BF9">
        <w:rPr>
          <w:rFonts w:ascii="Palatino Linotype" w:hAnsi="Palatino Linotype" w:cs="Times New Roman"/>
        </w:rPr>
        <w:t xml:space="preserve"> O candidato deverá trazer ainda, os seguintes documentos:</w:t>
      </w: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</w:rPr>
      </w:pPr>
    </w:p>
    <w:p w:rsidR="00A16B46" w:rsidRDefault="00A16B46" w:rsidP="00A16B46">
      <w:pPr>
        <w:pStyle w:val="Pa6"/>
        <w:numPr>
          <w:ilvl w:val="0"/>
          <w:numId w:val="8"/>
        </w:numPr>
        <w:spacing w:line="240" w:lineRule="auto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02 (duas) fotos 3x4 atuais;</w:t>
      </w:r>
    </w:p>
    <w:p w:rsidR="00A16B46" w:rsidRPr="00F521D6" w:rsidRDefault="00A16B46" w:rsidP="00A16B46">
      <w:pPr>
        <w:pStyle w:val="Default"/>
      </w:pPr>
    </w:p>
    <w:p w:rsidR="00A16B46" w:rsidRDefault="00A16B46" w:rsidP="00A16B46">
      <w:pPr>
        <w:pStyle w:val="Pa6"/>
        <w:numPr>
          <w:ilvl w:val="0"/>
          <w:numId w:val="8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Laudo médico atestando as condições físicas e mentais do candidato</w:t>
      </w:r>
      <w:r>
        <w:rPr>
          <w:rFonts w:ascii="Palatino Linotype" w:hAnsi="Palatino Linotype" w:cs="Times New Roman"/>
        </w:rPr>
        <w:t>;</w:t>
      </w:r>
    </w:p>
    <w:p w:rsidR="00A16B46" w:rsidRPr="00F521D6" w:rsidRDefault="00A16B46" w:rsidP="00A16B46">
      <w:pPr>
        <w:pStyle w:val="Default"/>
      </w:pPr>
    </w:p>
    <w:p w:rsidR="00A16B46" w:rsidRPr="00513BF9" w:rsidRDefault="00A16B46" w:rsidP="00A16B46">
      <w:pPr>
        <w:pStyle w:val="Pa6"/>
        <w:numPr>
          <w:ilvl w:val="0"/>
          <w:numId w:val="8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Conta Bancária em Instituição Bancária a ser definida pelo Município. </w:t>
      </w:r>
    </w:p>
    <w:p w:rsidR="00A16B46" w:rsidRPr="007B0399" w:rsidRDefault="00A16B46" w:rsidP="00A16B46">
      <w:pPr>
        <w:pStyle w:val="Default"/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6.3 –</w:t>
      </w:r>
      <w:r w:rsidRPr="00513BF9">
        <w:rPr>
          <w:rFonts w:ascii="Palatino Linotype" w:hAnsi="Palatino Linotype" w:cs="Times New Roman"/>
        </w:rPr>
        <w:t xml:space="preserve"> Será considerado desistente o candidato que não comparecer para assinar o contrato na data e no local determinado pela Secretaria Municipal de Administração e Recursos Humanos, munido de toda documentação acima especificada.</w:t>
      </w:r>
    </w:p>
    <w:p w:rsidR="00A16B46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6.4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candidato classificado no Processo Seletivo Sim</w:t>
      </w:r>
      <w:r w:rsidRPr="00513BF9">
        <w:rPr>
          <w:rFonts w:ascii="Palatino Linotype" w:hAnsi="Palatino Linotype" w:cs="Times New Roman"/>
        </w:rPr>
        <w:softHyphen/>
        <w:t xml:space="preserve">plificado de que trata este Edital será designado para o cargo para a qual se inscreveu. </w:t>
      </w:r>
    </w:p>
    <w:p w:rsidR="00A16B46" w:rsidRPr="00F521D6" w:rsidRDefault="00A16B46" w:rsidP="00A16B46">
      <w:pPr>
        <w:pStyle w:val="Default"/>
      </w:pPr>
    </w:p>
    <w:p w:rsidR="00A16B46" w:rsidRPr="00513BF9" w:rsidRDefault="00A16B46" w:rsidP="00A16B46">
      <w:pPr>
        <w:pStyle w:val="Default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6.5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candidato que recusar a vaga oferecida ou que desistir do contrato antes de seu término perderá todo e qualquer direito sobre a contratação. </w:t>
      </w:r>
    </w:p>
    <w:p w:rsidR="00A16B46" w:rsidRDefault="00A16B46" w:rsidP="00A16B46">
      <w:pPr>
        <w:pStyle w:val="Default"/>
      </w:pPr>
    </w:p>
    <w:p w:rsidR="00A16B46" w:rsidRPr="00513BF9" w:rsidRDefault="00A16B46" w:rsidP="00A16B46">
      <w:pPr>
        <w:pStyle w:val="Pa6"/>
        <w:spacing w:line="360" w:lineRule="auto"/>
        <w:jc w:val="center"/>
        <w:rPr>
          <w:rFonts w:ascii="Palatino Linotype" w:hAnsi="Palatino Linotype" w:cs="Times New Roman"/>
          <w:b/>
          <w:u w:val="single"/>
        </w:rPr>
      </w:pPr>
      <w:r w:rsidRPr="00513BF9">
        <w:rPr>
          <w:rFonts w:ascii="Palatino Linotype" w:hAnsi="Palatino Linotype" w:cs="Times New Roman"/>
          <w:b/>
          <w:u w:val="single"/>
        </w:rPr>
        <w:t xml:space="preserve">7 </w:t>
      </w:r>
      <w:r>
        <w:rPr>
          <w:rFonts w:ascii="Palatino Linotype" w:hAnsi="Palatino Linotype" w:cs="Times New Roman"/>
          <w:b/>
          <w:u w:val="single"/>
        </w:rPr>
        <w:t>–</w:t>
      </w:r>
      <w:r w:rsidRPr="00513BF9">
        <w:rPr>
          <w:rFonts w:ascii="Palatino Linotype" w:hAnsi="Palatino Linotype" w:cs="Times New Roman"/>
          <w:b/>
          <w:u w:val="single"/>
        </w:rPr>
        <w:t xml:space="preserve"> DISPOSIÇÕES FINAIS</w:t>
      </w:r>
      <w:r>
        <w:rPr>
          <w:rFonts w:ascii="Palatino Linotype" w:hAnsi="Palatino Linotype" w:cs="Times New Roman"/>
          <w:b/>
          <w:u w:val="single"/>
        </w:rPr>
        <w:t>:</w:t>
      </w:r>
    </w:p>
    <w:p w:rsidR="00A16B46" w:rsidRPr="00513BF9" w:rsidRDefault="00A16B46" w:rsidP="00A16B46">
      <w:pPr>
        <w:pStyle w:val="Default"/>
        <w:rPr>
          <w:rFonts w:ascii="Palatino Linotype" w:hAnsi="Palatino Linotype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7.1 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inexatidão das afirmativas contidas em documentos apresenta</w:t>
      </w:r>
      <w:r w:rsidRPr="00513BF9">
        <w:rPr>
          <w:rFonts w:ascii="Palatino Linotype" w:hAnsi="Palatino Linotype" w:cs="Times New Roman"/>
        </w:rPr>
        <w:softHyphen/>
        <w:t xml:space="preserve">dos, ainda que verificadas posteriormente, eliminará o candidato do processo seletivo.  </w:t>
      </w:r>
    </w:p>
    <w:p w:rsidR="00A16B46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7.2 –</w:t>
      </w:r>
      <w:r>
        <w:rPr>
          <w:rFonts w:ascii="Palatino Linotype" w:hAnsi="Palatino Linotype" w:cs="Times New Roman"/>
        </w:rPr>
        <w:t xml:space="preserve"> Caberá </w:t>
      </w:r>
      <w:proofErr w:type="gramStart"/>
      <w:r>
        <w:rPr>
          <w:rFonts w:ascii="Palatino Linotype" w:hAnsi="Palatino Linotype" w:cs="Times New Roman"/>
        </w:rPr>
        <w:t>à</w:t>
      </w:r>
      <w:proofErr w:type="gramEnd"/>
      <w:r w:rsidRPr="00513BF9">
        <w:rPr>
          <w:rFonts w:ascii="Palatino Linotype" w:hAnsi="Palatino Linotype" w:cs="Times New Roman"/>
        </w:rPr>
        <w:t xml:space="preserve"> Chefe do Poder Executivo</w:t>
      </w:r>
      <w:r>
        <w:rPr>
          <w:rFonts w:ascii="Palatino Linotype" w:hAnsi="Palatino Linotype" w:cs="Times New Roman"/>
        </w:rPr>
        <w:t>,</w:t>
      </w:r>
      <w:r w:rsidRPr="00513BF9">
        <w:rPr>
          <w:rFonts w:ascii="Palatino Linotype" w:hAnsi="Palatino Linotype" w:cs="Times New Roman"/>
        </w:rPr>
        <w:t xml:space="preserve"> concluídas todas as etapas do Processo Seletivo Simplificado, homologar seu resultado final. </w:t>
      </w: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7.3 –</w:t>
      </w:r>
      <w:r w:rsidRPr="00513BF9">
        <w:rPr>
          <w:rFonts w:ascii="Palatino Linotype" w:hAnsi="Palatino Linotype" w:cs="Times New Roman"/>
        </w:rPr>
        <w:t xml:space="preserve"> Os casos omissos ou situações não previstas nes</w:t>
      </w:r>
      <w:r>
        <w:rPr>
          <w:rFonts w:ascii="Palatino Linotype" w:hAnsi="Palatino Linotype" w:cs="Times New Roman"/>
        </w:rPr>
        <w:t>te Edital serão resolvidos pela Secretaria Municipal</w:t>
      </w:r>
      <w:r w:rsidRPr="00513BF9">
        <w:rPr>
          <w:rFonts w:ascii="Palatino Linotype" w:hAnsi="Palatino Linotype" w:cs="Times New Roman"/>
        </w:rPr>
        <w:t xml:space="preserve"> de Saúde.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firstLine="1134"/>
        <w:rPr>
          <w:rFonts w:ascii="Palatino Linotype" w:hAnsi="Palatino Linotype"/>
          <w:bCs/>
          <w:sz w:val="24"/>
          <w:szCs w:val="24"/>
        </w:rPr>
      </w:pPr>
    </w:p>
    <w:p w:rsidR="00A16B46" w:rsidRDefault="006B0312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Conquista - Minas Gerais, </w:t>
      </w:r>
      <w:r w:rsidR="00416D78">
        <w:rPr>
          <w:rFonts w:ascii="Palatino Linotype" w:hAnsi="Palatino Linotype"/>
          <w:bCs/>
          <w:sz w:val="24"/>
          <w:szCs w:val="24"/>
        </w:rPr>
        <w:t>03 de janeiro de 2024</w:t>
      </w:r>
      <w:r w:rsidR="00A16B46">
        <w:rPr>
          <w:rFonts w:ascii="Palatino Linotype" w:hAnsi="Palatino Linotype"/>
          <w:bCs/>
          <w:sz w:val="24"/>
          <w:szCs w:val="24"/>
        </w:rPr>
        <w:t>.</w:t>
      </w: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A16B46" w:rsidRPr="001B2EF1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B2EF1">
        <w:rPr>
          <w:rFonts w:ascii="Palatino Linotype" w:hAnsi="Palatino Linotype"/>
          <w:b/>
          <w:bCs/>
          <w:sz w:val="24"/>
          <w:szCs w:val="24"/>
        </w:rPr>
        <w:t>VÉRA LÚCIA GUARDIEIRO</w:t>
      </w:r>
    </w:p>
    <w:p w:rsidR="00A16B46" w:rsidRPr="001B2EF1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  <w:r w:rsidRPr="001B2EF1">
        <w:rPr>
          <w:rFonts w:ascii="Palatino Linotype" w:hAnsi="Palatino Linotype"/>
          <w:bCs/>
          <w:sz w:val="24"/>
          <w:szCs w:val="24"/>
        </w:rPr>
        <w:t xml:space="preserve"> Prefeita Municipal</w:t>
      </w: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24"/>
          <w:szCs w:val="24"/>
          <w:u w:val="single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513BF9">
        <w:rPr>
          <w:rFonts w:ascii="Palatino Linotype" w:hAnsi="Palatino Linotype"/>
          <w:b/>
          <w:sz w:val="24"/>
          <w:szCs w:val="24"/>
          <w:u w:val="single"/>
        </w:rPr>
        <w:t xml:space="preserve">ANEXO I – ESPECIFICAÇÕES GERAIS 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left="2126"/>
        <w:rPr>
          <w:rFonts w:ascii="Palatino Linotype" w:hAnsi="Palatino Linotype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left="2126"/>
        <w:rPr>
          <w:rFonts w:ascii="Palatino Linotype" w:hAnsi="Palatino Linotype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left="2126"/>
        <w:rPr>
          <w:rFonts w:ascii="Palatino Linotype" w:hAnsi="Palatino Linotype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tbl>
      <w:tblPr>
        <w:tblW w:w="10041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992"/>
        <w:gridCol w:w="2126"/>
        <w:gridCol w:w="1843"/>
        <w:gridCol w:w="3827"/>
      </w:tblGrid>
      <w:tr w:rsidR="00A16B46" w:rsidRPr="008463BD" w:rsidTr="006B031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Cargo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Vagas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Vencimento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Carga Horária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Requisitos</w:t>
            </w:r>
          </w:p>
        </w:tc>
      </w:tr>
      <w:tr w:rsidR="00A16B46" w:rsidRPr="00513BF9" w:rsidTr="006B031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i/>
              </w:rPr>
            </w:pPr>
            <w:r w:rsidRPr="008463BD">
              <w:rPr>
                <w:rFonts w:ascii="Palatino Linotype" w:hAnsi="Palatino Linotype"/>
              </w:rPr>
              <w:t>Médico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</w:rPr>
            </w:pPr>
            <w:r w:rsidRPr="008463BD">
              <w:rPr>
                <w:rFonts w:ascii="Palatino Linotype" w:hAnsi="Palatino Linotype"/>
              </w:rPr>
              <w:t xml:space="preserve"> 01+CR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A16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8463BD">
              <w:rPr>
                <w:rFonts w:ascii="Palatino Linotype" w:hAnsi="Palatino Linotype"/>
              </w:rPr>
              <w:t xml:space="preserve">R$ </w:t>
            </w:r>
            <w:r w:rsidR="00594827">
              <w:rPr>
                <w:rFonts w:ascii="Palatino Linotype" w:hAnsi="Palatino Linotype" w:cs="Arial"/>
                <w:color w:val="000000"/>
              </w:rPr>
              <w:t>14.684,66</w:t>
            </w:r>
            <w:r w:rsidRPr="008463BD">
              <w:rPr>
                <w:rFonts w:ascii="Palatino Linotype" w:hAnsi="Palatino Linotype" w:cs="Arial"/>
                <w:color w:val="000000"/>
              </w:rPr>
              <w:t xml:space="preserve"> </w:t>
            </w:r>
            <w:r w:rsidRPr="008463BD">
              <w:rPr>
                <w:rFonts w:ascii="Palatino Linotype" w:hAnsi="Palatino Linotype"/>
              </w:rPr>
              <w:t>e demais verbas a que fizer jus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8463BD">
              <w:rPr>
                <w:rFonts w:ascii="Palatino Linotype" w:hAnsi="Palatino Linotype"/>
              </w:rPr>
              <w:t>40 horas semanais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38506D" w:rsidRDefault="00A16B46" w:rsidP="006B0312">
            <w:pPr>
              <w:jc w:val="both"/>
              <w:rPr>
                <w:rFonts w:ascii="Palatino Linotype" w:hAnsi="Palatino Linotype"/>
              </w:rPr>
            </w:pPr>
            <w:r w:rsidRPr="008463BD">
              <w:rPr>
                <w:rFonts w:ascii="Palatino Linotype" w:eastAsia="Times New Roman" w:hAnsi="Palatino Linotype" w:cs="Palatino Linotype"/>
                <w:lang w:eastAsia="pt-BR"/>
              </w:rPr>
              <w:t>Graduação em Medicina, inscrição no Conselho Regional de Medicina - CRM.</w:t>
            </w:r>
          </w:p>
        </w:tc>
      </w:tr>
    </w:tbl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Palatino Linotype"/>
          <w:b/>
          <w:bCs/>
          <w:color w:val="000000"/>
          <w:u w:val="single"/>
          <w:lang w:eastAsia="pt-BR"/>
        </w:rPr>
      </w:pPr>
      <w:r w:rsidRPr="006B15E2">
        <w:rPr>
          <w:rFonts w:ascii="Palatino Linotype" w:eastAsia="Times New Roman" w:hAnsi="Palatino Linotype" w:cs="Palatino Linotype"/>
          <w:b/>
          <w:bCs/>
          <w:color w:val="000000"/>
          <w:u w:val="single"/>
          <w:lang w:eastAsia="pt-BR"/>
        </w:rPr>
        <w:lastRenderedPageBreak/>
        <w:t xml:space="preserve">ANEXO II </w:t>
      </w:r>
      <w:r>
        <w:rPr>
          <w:rFonts w:ascii="Palatino Linotype" w:eastAsia="Times New Roman" w:hAnsi="Palatino Linotype" w:cs="Palatino Linotype"/>
          <w:b/>
          <w:bCs/>
          <w:color w:val="000000"/>
          <w:u w:val="single"/>
          <w:lang w:eastAsia="pt-BR"/>
        </w:rPr>
        <w:t>–</w:t>
      </w:r>
      <w:r w:rsidRPr="006B15E2">
        <w:rPr>
          <w:rFonts w:ascii="Palatino Linotype" w:eastAsia="Times New Roman" w:hAnsi="Palatino Linotype" w:cs="Palatino Linotype"/>
          <w:b/>
          <w:bCs/>
          <w:color w:val="000000"/>
          <w:u w:val="single"/>
          <w:lang w:eastAsia="pt-BR"/>
        </w:rPr>
        <w:t xml:space="preserve"> ATRIBUIÇÕES: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color w:val="000000"/>
          <w:lang w:eastAsia="pt-BR"/>
        </w:rPr>
      </w:pP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</w:pPr>
      <w:r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  <w:t>MÉDICO II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</w:pP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  <w:t xml:space="preserve">Descrição Sumária: </w:t>
      </w: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Faz exames médicos, emite diagnóstico, prescreve medicamentos e outras formas de tratamento para diversos tipos de enfermidades, aplicando recursos de medicina preventiva ou terapêutica, para promover a saúde e o bem-estar do paciente.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  <w:t xml:space="preserve">Descrição Detalhada: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color w:val="000000"/>
          <w:lang w:eastAsia="pt-BR"/>
        </w:rPr>
      </w:pP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I - Examina o paciente, palpando ou utilizando instrumentos especiais para determinar o diagnóstico ou, sendo necessário, requisitar exames complementares e encaminhá-lo ao especialista;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II - Registra a consulta médica, anotando em prontuário próprio a </w:t>
      </w:r>
      <w:r>
        <w:rPr>
          <w:rFonts w:ascii="Palatino Linotype" w:eastAsia="Times New Roman" w:hAnsi="Palatino Linotype" w:cs="Palatino Linotype"/>
          <w:color w:val="000000"/>
          <w:lang w:eastAsia="pt-BR"/>
        </w:rPr>
        <w:t>q</w:t>
      </w: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ueixa, os exames </w:t>
      </w:r>
      <w:proofErr w:type="gramStart"/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>físico e complementares, para efetuar a orientação adequada</w:t>
      </w:r>
      <w:proofErr w:type="gramEnd"/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III - Analisa e interpreta resultados de exames de raios-X, bioquímicos, hematológicos e outros, comparando-os com padrões normais para confirmar ou informar o diagnóstico;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IV - Prescreve medicamentos, indicando dosagem e respectiva via de administração, assim como cuidados a serem observados, para conservar ou restabelecer a saúde do paciente;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V- Efetua exames médicos destinados à admissão de candidatos a cargos em ocupações definidas, baseando-se nas exigências da capacidade física e mental das mesmas, para possibilitar o aproveitamento dos mais aptos;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VI - Presta atendimento de urgência em casos de acidentes de trabalho ou alterações agudas de saúde, orientando e/ou executando a terapêutica adequada, para prevenir conseqüências mais graves ao paciente;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VII - Emite atestados de saúde, sanidade e aptidão física e mental e de óbito, para atender às determinações legais;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VIII - </w:t>
      </w:r>
      <w:proofErr w:type="gramStart"/>
      <w:r w:rsidRPr="006B15E2">
        <w:rPr>
          <w:rFonts w:ascii="Palatino Linotype" w:eastAsia="Times New Roman" w:hAnsi="Palatino Linotype" w:cs="Palatino Linotype"/>
          <w:lang w:eastAsia="pt-BR"/>
        </w:rPr>
        <w:t>Participa</w:t>
      </w:r>
      <w:proofErr w:type="gramEnd"/>
      <w:r w:rsidRPr="006B15E2">
        <w:rPr>
          <w:rFonts w:ascii="Palatino Linotype" w:eastAsia="Times New Roman" w:hAnsi="Palatino Linotype" w:cs="Palatino Linotype"/>
          <w:lang w:eastAsia="pt-BR"/>
        </w:rPr>
        <w:t xml:space="preserve"> de programas de saúde pública, acompanhando a implantação e avaliação dos resultados assim como a realização em conjunto com equipe da unidade de saúde, ações educativas de prevenção às doenças infecciosas, visando preservar a saúde no município;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IX - Participa de reuniões de âmbito local, distrital ou regional, mantendo constantemente informações sobre as necessidades na unidade de saúde, para promover a saúde e o bem-estar da comunidade;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X - </w:t>
      </w:r>
      <w:proofErr w:type="gramStart"/>
      <w:r w:rsidRPr="006B15E2">
        <w:rPr>
          <w:rFonts w:ascii="Palatino Linotype" w:eastAsia="Times New Roman" w:hAnsi="Palatino Linotype" w:cs="Palatino Linotype"/>
          <w:lang w:eastAsia="pt-BR"/>
        </w:rPr>
        <w:t>Zela</w:t>
      </w:r>
      <w:proofErr w:type="gramEnd"/>
      <w:r w:rsidRPr="006B15E2">
        <w:rPr>
          <w:rFonts w:ascii="Palatino Linotype" w:eastAsia="Times New Roman" w:hAnsi="Palatino Linotype" w:cs="Palatino Linotype"/>
          <w:lang w:eastAsia="pt-BR"/>
        </w:rPr>
        <w:t xml:space="preserve"> pela conservação de boas condições de trabalho, quanto ao ambiente físico, limpeza e arejamento adequados, visando proporcionar aos pacientes um melhor atendimento; </w:t>
      </w: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both"/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XI - Executa outras tarefas correlatas determinadas pelo superior imediato; </w:t>
      </w:r>
    </w:p>
    <w:p w:rsidR="00CA2BCD" w:rsidRDefault="00CA2BCD"/>
    <w:sectPr w:rsidR="00CA2BCD" w:rsidSect="006B0312">
      <w:headerReference w:type="default" r:id="rId7"/>
      <w:footerReference w:type="default" r:id="rId8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D1" w:rsidRDefault="001A43D1" w:rsidP="00DF51ED">
      <w:pPr>
        <w:spacing w:after="0" w:line="240" w:lineRule="auto"/>
      </w:pPr>
      <w:r>
        <w:separator/>
      </w:r>
    </w:p>
  </w:endnote>
  <w:endnote w:type="continuationSeparator" w:id="0">
    <w:p w:rsidR="001A43D1" w:rsidRDefault="001A43D1" w:rsidP="00DF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12" w:rsidRDefault="00026A80">
    <w:pPr>
      <w:pStyle w:val="Rodap"/>
      <w:jc w:val="right"/>
    </w:pPr>
    <w:fldSimple w:instr=" PAGE   \* MERGEFORMAT ">
      <w:r w:rsidR="0069238F">
        <w:rPr>
          <w:noProof/>
        </w:rPr>
        <w:t>11</w:t>
      </w:r>
    </w:fldSimple>
  </w:p>
  <w:p w:rsidR="006B0312" w:rsidRDefault="006B03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D1" w:rsidRDefault="001A43D1" w:rsidP="00DF51ED">
      <w:pPr>
        <w:spacing w:after="0" w:line="240" w:lineRule="auto"/>
      </w:pPr>
      <w:r>
        <w:separator/>
      </w:r>
    </w:p>
  </w:footnote>
  <w:footnote w:type="continuationSeparator" w:id="0">
    <w:p w:rsidR="001A43D1" w:rsidRDefault="001A43D1" w:rsidP="00DF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12" w:rsidRDefault="006B0312" w:rsidP="006B0312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3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6B0312" w:rsidRPr="00B26434" w:rsidRDefault="006B0312" w:rsidP="006B0312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6B0312" w:rsidRPr="000D1425" w:rsidRDefault="006B0312" w:rsidP="006B0312">
    <w:pPr>
      <w:spacing w:after="0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6B0312" w:rsidRPr="00B26434" w:rsidRDefault="006B0312" w:rsidP="006B0312">
    <w:pPr>
      <w:spacing w:after="0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</w:rPr>
        <w:t>governo@conquista.mg.gov.br</w:t>
      </w:r>
    </w:hyperlink>
  </w:p>
  <w:p w:rsidR="006B0312" w:rsidRPr="00B26434" w:rsidRDefault="006B0312" w:rsidP="006B0312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6B0312" w:rsidRPr="00B26434" w:rsidRDefault="006B0312" w:rsidP="006B0312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6B0312" w:rsidRDefault="006B03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0D8D"/>
    <w:multiLevelType w:val="hybridMultilevel"/>
    <w:tmpl w:val="FED27314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5164F2B6">
      <w:start w:val="1"/>
      <w:numFmt w:val="lowerLetter"/>
      <w:lvlText w:val="%2)"/>
      <w:lvlJc w:val="left"/>
      <w:pPr>
        <w:ind w:left="1637" w:hanging="360"/>
      </w:pPr>
      <w:rPr>
        <w:rFonts w:ascii="Palatino Linotype" w:eastAsia="Calibri" w:hAnsi="Palatino Linotype" w:cs="Times New Roman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B1E8E"/>
    <w:multiLevelType w:val="multilevel"/>
    <w:tmpl w:val="EFA07A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045336"/>
    <w:multiLevelType w:val="hybridMultilevel"/>
    <w:tmpl w:val="1EEA3B4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73120C1C">
      <w:start w:val="1"/>
      <w:numFmt w:val="lowerLetter"/>
      <w:lvlText w:val="%2)"/>
      <w:lvlJc w:val="left"/>
      <w:pPr>
        <w:ind w:left="1506" w:hanging="360"/>
      </w:pPr>
      <w:rPr>
        <w:rFonts w:ascii="Palatino Linotype" w:eastAsia="Calibri" w:hAnsi="Palatino Linotype" w:cs="Times New Roman"/>
        <w:b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FC6667"/>
    <w:multiLevelType w:val="hybridMultilevel"/>
    <w:tmpl w:val="F2066E7E"/>
    <w:lvl w:ilvl="0" w:tplc="735E455C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A75AD1"/>
    <w:multiLevelType w:val="multilevel"/>
    <w:tmpl w:val="93DAA1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9A01C3"/>
    <w:multiLevelType w:val="multilevel"/>
    <w:tmpl w:val="F704E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63603F1"/>
    <w:multiLevelType w:val="multilevel"/>
    <w:tmpl w:val="7D522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3F155A"/>
    <w:multiLevelType w:val="hybridMultilevel"/>
    <w:tmpl w:val="B8E8433E"/>
    <w:lvl w:ilvl="0" w:tplc="1430DD2C">
      <w:start w:val="1"/>
      <w:numFmt w:val="lowerLetter"/>
      <w:lvlText w:val="%1)"/>
      <w:lvlJc w:val="left"/>
      <w:pPr>
        <w:ind w:left="1494" w:hanging="360"/>
      </w:pPr>
      <w:rPr>
        <w:rFonts w:ascii="Palatino Linotype" w:eastAsia="Calibri" w:hAnsi="Palatino Linotype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F5B33C5"/>
    <w:multiLevelType w:val="hybridMultilevel"/>
    <w:tmpl w:val="93849A66"/>
    <w:lvl w:ilvl="0" w:tplc="A7E81190">
      <w:start w:val="1"/>
      <w:numFmt w:val="lowerLetter"/>
      <w:lvlText w:val="%1)"/>
      <w:lvlJc w:val="left"/>
      <w:pPr>
        <w:ind w:left="85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808D2">
      <w:start w:val="1"/>
      <w:numFmt w:val="lowerLetter"/>
      <w:lvlText w:val="%2"/>
      <w:lvlJc w:val="left"/>
      <w:pPr>
        <w:ind w:left="157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6AF6A">
      <w:start w:val="1"/>
      <w:numFmt w:val="lowerRoman"/>
      <w:lvlText w:val="%3"/>
      <w:lvlJc w:val="left"/>
      <w:pPr>
        <w:ind w:left="229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8DFA2">
      <w:start w:val="1"/>
      <w:numFmt w:val="decimal"/>
      <w:lvlText w:val="%4"/>
      <w:lvlJc w:val="left"/>
      <w:pPr>
        <w:ind w:left="301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8BD82">
      <w:start w:val="1"/>
      <w:numFmt w:val="lowerLetter"/>
      <w:lvlText w:val="%5"/>
      <w:lvlJc w:val="left"/>
      <w:pPr>
        <w:ind w:left="373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8B62A">
      <w:start w:val="1"/>
      <w:numFmt w:val="lowerRoman"/>
      <w:lvlText w:val="%6"/>
      <w:lvlJc w:val="left"/>
      <w:pPr>
        <w:ind w:left="445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89C7E">
      <w:start w:val="1"/>
      <w:numFmt w:val="decimal"/>
      <w:lvlText w:val="%7"/>
      <w:lvlJc w:val="left"/>
      <w:pPr>
        <w:ind w:left="517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A835A8">
      <w:start w:val="1"/>
      <w:numFmt w:val="lowerLetter"/>
      <w:lvlText w:val="%8"/>
      <w:lvlJc w:val="left"/>
      <w:pPr>
        <w:ind w:left="589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0C912">
      <w:start w:val="1"/>
      <w:numFmt w:val="lowerRoman"/>
      <w:lvlText w:val="%9"/>
      <w:lvlJc w:val="left"/>
      <w:pPr>
        <w:ind w:left="661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8E0F4D"/>
    <w:multiLevelType w:val="multilevel"/>
    <w:tmpl w:val="40CC20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76D1109D"/>
    <w:multiLevelType w:val="multilevel"/>
    <w:tmpl w:val="1CFAEE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B46"/>
    <w:rsid w:val="00026A80"/>
    <w:rsid w:val="000910FD"/>
    <w:rsid w:val="0009735D"/>
    <w:rsid w:val="000F0563"/>
    <w:rsid w:val="0018012E"/>
    <w:rsid w:val="001A43D1"/>
    <w:rsid w:val="001B2EF1"/>
    <w:rsid w:val="00343BAA"/>
    <w:rsid w:val="00416D78"/>
    <w:rsid w:val="00422BB0"/>
    <w:rsid w:val="00426C03"/>
    <w:rsid w:val="00430F02"/>
    <w:rsid w:val="004C4C9A"/>
    <w:rsid w:val="00531D04"/>
    <w:rsid w:val="00594827"/>
    <w:rsid w:val="0069238F"/>
    <w:rsid w:val="006B0312"/>
    <w:rsid w:val="007548F3"/>
    <w:rsid w:val="007836D1"/>
    <w:rsid w:val="007B556D"/>
    <w:rsid w:val="007D53E3"/>
    <w:rsid w:val="008463BD"/>
    <w:rsid w:val="008705F5"/>
    <w:rsid w:val="008B75C7"/>
    <w:rsid w:val="009602CF"/>
    <w:rsid w:val="009A1A08"/>
    <w:rsid w:val="00A16B46"/>
    <w:rsid w:val="00A9442D"/>
    <w:rsid w:val="00B20F98"/>
    <w:rsid w:val="00CA2BCD"/>
    <w:rsid w:val="00DF51ED"/>
    <w:rsid w:val="00EF2A9C"/>
    <w:rsid w:val="00F0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4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A16B4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16B4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customStyle="1" w:styleId="Default">
    <w:name w:val="Default"/>
    <w:rsid w:val="00A16B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A16B46"/>
    <w:pPr>
      <w:spacing w:line="141" w:lineRule="atLeast"/>
    </w:pPr>
    <w:rPr>
      <w:color w:val="auto"/>
    </w:rPr>
  </w:style>
  <w:style w:type="paragraph" w:styleId="PargrafodaLista">
    <w:name w:val="List Paragraph"/>
    <w:basedOn w:val="Normal"/>
    <w:qFormat/>
    <w:rsid w:val="00A16B46"/>
    <w:pPr>
      <w:ind w:left="720"/>
      <w:contextualSpacing/>
    </w:pPr>
  </w:style>
  <w:style w:type="paragraph" w:styleId="Ttulo">
    <w:name w:val="Title"/>
    <w:basedOn w:val="Normal"/>
    <w:link w:val="TtuloChar"/>
    <w:qFormat/>
    <w:rsid w:val="00A16B46"/>
    <w:pPr>
      <w:spacing w:after="0" w:line="240" w:lineRule="auto"/>
      <w:jc w:val="center"/>
    </w:pPr>
    <w:rPr>
      <w:rFonts w:ascii="Times New Roman" w:eastAsia="Times New Roman" w:hAnsi="Times New Roman"/>
      <w:b/>
      <w:i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16B46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16B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B4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A1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6B46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A16B46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A16B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B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1934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3</cp:revision>
  <cp:lastPrinted>2024-01-03T13:05:00Z</cp:lastPrinted>
  <dcterms:created xsi:type="dcterms:W3CDTF">2024-01-03T13:05:00Z</dcterms:created>
  <dcterms:modified xsi:type="dcterms:W3CDTF">2024-01-03T13:05:00Z</dcterms:modified>
</cp:coreProperties>
</file>